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15E0E">
        <w:rPr>
          <w:rFonts w:ascii="標楷體" w:eastAsia="標楷體" w:hAnsi="標楷體" w:hint="eastAsia"/>
          <w:b/>
          <w:sz w:val="28"/>
          <w:szCs w:val="28"/>
          <w:u w:val="single"/>
        </w:rPr>
        <w:t>菁埔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15E0E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7"/>
        <w:gridCol w:w="2661"/>
        <w:gridCol w:w="310"/>
        <w:gridCol w:w="1238"/>
        <w:gridCol w:w="2600"/>
      </w:tblGrid>
      <w:tr w:rsidR="000B3341" w:rsidRPr="000B3341" w:rsidTr="004F0D9F">
        <w:tc>
          <w:tcPr>
            <w:tcW w:w="148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971" w:type="dxa"/>
            <w:gridSpan w:val="2"/>
            <w:vAlign w:val="center"/>
          </w:tcPr>
          <w:p w:rsidR="000B3341" w:rsidRPr="00B766E6" w:rsidRDefault="00B766E6" w:rsidP="00B766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66E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聖誕歡欣盡在</w:t>
            </w:r>
            <w:r w:rsidRPr="00B766E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菁埔</w:t>
            </w:r>
          </w:p>
        </w:tc>
        <w:tc>
          <w:tcPr>
            <w:tcW w:w="123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600" w:type="dxa"/>
            <w:vAlign w:val="center"/>
          </w:tcPr>
          <w:p w:rsidR="000B3341" w:rsidRPr="000B3341" w:rsidRDefault="00B766E6" w:rsidP="004F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111.12.23</w:t>
            </w:r>
            <w:bookmarkStart w:id="0" w:name="_GoBack"/>
            <w:bookmarkEnd w:id="0"/>
          </w:p>
        </w:tc>
      </w:tr>
      <w:tr w:rsidR="000B3341" w:rsidRPr="000B3341" w:rsidTr="004F0D9F">
        <w:tc>
          <w:tcPr>
            <w:tcW w:w="148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971" w:type="dxa"/>
            <w:gridSpan w:val="2"/>
            <w:vAlign w:val="center"/>
          </w:tcPr>
          <w:p w:rsidR="000B3341" w:rsidRPr="000B3341" w:rsidRDefault="00B766E6" w:rsidP="004F0D9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校內一甲~六甲教</w:t>
            </w:r>
            <w:r w:rsidR="005A4CB1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23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600" w:type="dxa"/>
            <w:vAlign w:val="center"/>
          </w:tcPr>
          <w:p w:rsidR="000B3341" w:rsidRPr="000B3341" w:rsidRDefault="00B766E6" w:rsidP="00B766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</w:tr>
      <w:tr w:rsidR="000B3341" w:rsidRPr="000B3341" w:rsidTr="0036474B">
        <w:trPr>
          <w:trHeight w:val="2465"/>
        </w:trPr>
        <w:tc>
          <w:tcPr>
            <w:tcW w:w="1487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6809" w:type="dxa"/>
            <w:gridSpan w:val="4"/>
          </w:tcPr>
          <w:p w:rsidR="000B3341" w:rsidRPr="005A4CB1" w:rsidRDefault="00B766E6" w:rsidP="005A4CB1">
            <w:pPr>
              <w:rPr>
                <w:rFonts w:ascii="標楷體" w:eastAsia="標楷體" w:hAnsi="標楷體"/>
              </w:rPr>
            </w:pPr>
            <w:r w:rsidRPr="005A4CB1">
              <w:rPr>
                <w:rFonts w:ascii="標楷體" w:eastAsia="標楷體" w:hAnsi="標楷體" w:hint="eastAsia"/>
              </w:rPr>
              <w:t>1、</w:t>
            </w:r>
            <w:r w:rsidRPr="005A4CB1">
              <w:rPr>
                <w:rFonts w:ascii="標楷體" w:eastAsia="標楷體" w:hAnsi="標楷體"/>
              </w:rPr>
              <w:t>藉由英語融入生活教學，提昇學生英文能力</w:t>
            </w:r>
            <w:r w:rsidRPr="005A4CB1">
              <w:rPr>
                <w:rFonts w:ascii="標楷體" w:eastAsia="標楷體" w:hAnsi="標楷體" w:hint="eastAsia"/>
              </w:rPr>
              <w:t>。</w:t>
            </w:r>
          </w:p>
          <w:p w:rsidR="00B766E6" w:rsidRPr="005A4CB1" w:rsidRDefault="00B766E6" w:rsidP="005A4CB1">
            <w:pPr>
              <w:rPr>
                <w:rFonts w:ascii="標楷體" w:eastAsia="標楷體" w:hAnsi="標楷體"/>
              </w:rPr>
            </w:pPr>
            <w:r w:rsidRPr="005A4CB1">
              <w:rPr>
                <w:rFonts w:ascii="標楷體" w:eastAsia="標楷體" w:hAnsi="標楷體" w:hint="eastAsia"/>
              </w:rPr>
              <w:t>2、節慶英文學</w:t>
            </w:r>
            <w:r w:rsidR="005A4CB1" w:rsidRPr="005A4CB1">
              <w:rPr>
                <w:rFonts w:ascii="標楷體" w:eastAsia="標楷體" w:hAnsi="標楷體" w:hint="eastAsia"/>
              </w:rPr>
              <w:t>學習外語</w:t>
            </w:r>
            <w:r w:rsidRPr="005A4CB1">
              <w:rPr>
                <w:rFonts w:ascii="標楷體" w:eastAsia="標楷體" w:hAnsi="標楷體" w:hint="eastAsia"/>
              </w:rPr>
              <w:t>文化。</w:t>
            </w:r>
          </w:p>
          <w:p w:rsidR="005A4CB1" w:rsidRPr="005A4CB1" w:rsidRDefault="005A4CB1" w:rsidP="005A4CB1">
            <w:pPr>
              <w:rPr>
                <w:rFonts w:ascii="標楷體" w:eastAsia="標楷體" w:hAnsi="標楷體"/>
                <w:szCs w:val="24"/>
              </w:rPr>
            </w:pPr>
            <w:r w:rsidRPr="005A4CB1">
              <w:rPr>
                <w:rFonts w:ascii="標楷體" w:eastAsia="標楷體" w:hAnsi="標楷體" w:hint="eastAsia"/>
              </w:rPr>
              <w:t>3、學會節慶</w:t>
            </w:r>
            <w:r w:rsidRPr="005A4CB1">
              <w:rPr>
                <w:rFonts w:ascii="標楷體" w:eastAsia="標楷體" w:hAnsi="標楷體" w:hint="eastAsia"/>
                <w:szCs w:val="24"/>
              </w:rPr>
              <w:t>生活</w:t>
            </w:r>
            <w:r w:rsidRPr="005A4CB1">
              <w:rPr>
                <w:rFonts w:ascii="標楷體" w:eastAsia="標楷體" w:hAnsi="標楷體" w:hint="eastAsia"/>
                <w:szCs w:val="24"/>
              </w:rPr>
              <w:t>上</w:t>
            </w:r>
            <w:r w:rsidRPr="005A4CB1">
              <w:rPr>
                <w:rFonts w:ascii="標楷體" w:eastAsia="標楷體" w:hAnsi="標楷體" w:hint="eastAsia"/>
                <w:szCs w:val="24"/>
              </w:rPr>
              <w:t>常用基本打招呼會話練習</w:t>
            </w:r>
            <w:r w:rsidRPr="005A4CB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1A4C" w:rsidRDefault="005A4CB1" w:rsidP="005A4CB1">
            <w:pPr>
              <w:rPr>
                <w:rFonts w:ascii="標楷體" w:eastAsia="標楷體" w:hAnsi="標楷體"/>
              </w:rPr>
            </w:pPr>
            <w:r w:rsidRPr="005A4CB1">
              <w:rPr>
                <w:rFonts w:ascii="標楷體" w:eastAsia="標楷體" w:hAnsi="標楷體" w:hint="eastAsia"/>
              </w:rPr>
              <w:t>4、</w:t>
            </w:r>
            <w:r w:rsidRPr="001C685E">
              <w:rPr>
                <w:rFonts w:ascii="標楷體" w:eastAsia="標楷體" w:hAnsi="標楷體"/>
              </w:rPr>
              <w:t>培養學生英文聽、說、讀能力，使學生勇於嘗試用英語進</w:t>
            </w:r>
          </w:p>
          <w:p w:rsidR="00B766E6" w:rsidRPr="00B766E6" w:rsidRDefault="005A4CB1" w:rsidP="00691A4C">
            <w:pPr>
              <w:ind w:leftChars="162" w:left="38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685E">
              <w:rPr>
                <w:rFonts w:ascii="標楷體" w:eastAsia="標楷體" w:hAnsi="標楷體"/>
              </w:rPr>
              <w:t>行表達。</w:t>
            </w:r>
          </w:p>
        </w:tc>
      </w:tr>
      <w:tr w:rsidR="000B3341" w:rsidRPr="000B3341" w:rsidTr="0036474B">
        <w:trPr>
          <w:trHeight w:val="1175"/>
        </w:trPr>
        <w:tc>
          <w:tcPr>
            <w:tcW w:w="1487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6809" w:type="dxa"/>
            <w:gridSpan w:val="4"/>
          </w:tcPr>
          <w:p w:rsidR="000B3341" w:rsidRPr="000B3341" w:rsidRDefault="005A4C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類似節慶活動，可由中心規劃，增加辦理場次。</w:t>
            </w:r>
          </w:p>
        </w:tc>
      </w:tr>
      <w:tr w:rsidR="006A327F" w:rsidRPr="000B3341" w:rsidTr="0036474B">
        <w:trPr>
          <w:trHeight w:val="506"/>
        </w:trPr>
        <w:tc>
          <w:tcPr>
            <w:tcW w:w="8296" w:type="dxa"/>
            <w:gridSpan w:val="5"/>
          </w:tcPr>
          <w:p w:rsidR="006A327F" w:rsidRPr="000B3341" w:rsidRDefault="006A327F" w:rsidP="00364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6A327F" w:rsidRPr="000B3341" w:rsidTr="0036474B">
        <w:trPr>
          <w:trHeight w:val="2494"/>
        </w:trPr>
        <w:tc>
          <w:tcPr>
            <w:tcW w:w="4148" w:type="dxa"/>
            <w:gridSpan w:val="2"/>
            <w:vAlign w:val="center"/>
          </w:tcPr>
          <w:p w:rsidR="006A327F" w:rsidRPr="006A327F" w:rsidRDefault="0036474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11284" cy="1584000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49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28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gridSpan w:val="3"/>
            <w:vAlign w:val="center"/>
          </w:tcPr>
          <w:p w:rsidR="006A327F" w:rsidRPr="006A327F" w:rsidRDefault="0084370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11284" cy="1584000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49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28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84370B">
        <w:trPr>
          <w:trHeight w:val="553"/>
        </w:trPr>
        <w:tc>
          <w:tcPr>
            <w:tcW w:w="4148" w:type="dxa"/>
            <w:gridSpan w:val="2"/>
            <w:vAlign w:val="center"/>
          </w:tcPr>
          <w:p w:rsidR="006A327F" w:rsidRPr="006A327F" w:rsidRDefault="0084370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著裝扮演聖誕老人</w:t>
            </w:r>
          </w:p>
        </w:tc>
        <w:tc>
          <w:tcPr>
            <w:tcW w:w="4148" w:type="dxa"/>
            <w:gridSpan w:val="3"/>
            <w:vAlign w:val="center"/>
          </w:tcPr>
          <w:p w:rsidR="006A327F" w:rsidRPr="0084370B" w:rsidRDefault="0036474B" w:rsidP="0084370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英語日活動二甲</w:t>
            </w:r>
            <w:r w:rsidR="0084370B" w:rsidRPr="0084370B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</w:p>
        </w:tc>
      </w:tr>
      <w:tr w:rsidR="006A327F" w:rsidRPr="000B3341" w:rsidTr="0036474B">
        <w:trPr>
          <w:trHeight w:val="2261"/>
        </w:trPr>
        <w:tc>
          <w:tcPr>
            <w:tcW w:w="4148" w:type="dxa"/>
            <w:gridSpan w:val="2"/>
            <w:vAlign w:val="center"/>
          </w:tcPr>
          <w:p w:rsidR="006A327F" w:rsidRPr="006A327F" w:rsidRDefault="00F0651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111490" cy="158400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48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49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gridSpan w:val="3"/>
            <w:vAlign w:val="center"/>
          </w:tcPr>
          <w:p w:rsidR="006A327F" w:rsidRPr="006A327F" w:rsidRDefault="0036474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11224" cy="158400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8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22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36474B">
        <w:trPr>
          <w:trHeight w:val="506"/>
        </w:trPr>
        <w:tc>
          <w:tcPr>
            <w:tcW w:w="4148" w:type="dxa"/>
            <w:gridSpan w:val="2"/>
            <w:vAlign w:val="center"/>
          </w:tcPr>
          <w:p w:rsidR="006A327F" w:rsidRPr="006A327F" w:rsidRDefault="0084370B" w:rsidP="0084370B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英語日活動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甲場景</w:t>
            </w:r>
          </w:p>
        </w:tc>
        <w:tc>
          <w:tcPr>
            <w:tcW w:w="4148" w:type="dxa"/>
            <w:gridSpan w:val="3"/>
            <w:vAlign w:val="center"/>
          </w:tcPr>
          <w:p w:rsidR="006A327F" w:rsidRPr="006A327F" w:rsidRDefault="0084370B" w:rsidP="0084370B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英語日活動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4370B">
              <w:rPr>
                <w:rFonts w:ascii="標楷體" w:eastAsia="標楷體" w:hAnsi="標楷體" w:hint="eastAsia"/>
                <w:sz w:val="28"/>
                <w:szCs w:val="28"/>
              </w:rPr>
              <w:t>甲場景</w:t>
            </w:r>
          </w:p>
        </w:tc>
      </w:tr>
      <w:tr w:rsidR="00562CBA" w:rsidRPr="000B3341" w:rsidTr="0036474B">
        <w:trPr>
          <w:trHeight w:val="2542"/>
        </w:trPr>
        <w:tc>
          <w:tcPr>
            <w:tcW w:w="4148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148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36474B">
        <w:trPr>
          <w:trHeight w:val="506"/>
        </w:trPr>
        <w:tc>
          <w:tcPr>
            <w:tcW w:w="4148" w:type="dxa"/>
            <w:gridSpan w:val="2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148" w:type="dxa"/>
            <w:gridSpan w:val="3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</w:tbl>
    <w:p w:rsidR="001007F9" w:rsidRPr="00562CBA" w:rsidRDefault="001007F9" w:rsidP="0097671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41" w:rsidRDefault="00285A41" w:rsidP="00581268">
      <w:r>
        <w:separator/>
      </w:r>
    </w:p>
  </w:endnote>
  <w:endnote w:type="continuationSeparator" w:id="0">
    <w:p w:rsidR="00285A41" w:rsidRDefault="00285A41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41" w:rsidRDefault="00285A41" w:rsidP="00581268">
      <w:r>
        <w:separator/>
      </w:r>
    </w:p>
  </w:footnote>
  <w:footnote w:type="continuationSeparator" w:id="0">
    <w:p w:rsidR="00285A41" w:rsidRDefault="00285A41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7DD0"/>
    <w:multiLevelType w:val="hybridMultilevel"/>
    <w:tmpl w:val="0178A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85A41"/>
    <w:rsid w:val="0036474B"/>
    <w:rsid w:val="003F1F86"/>
    <w:rsid w:val="004F0D9F"/>
    <w:rsid w:val="00562CBA"/>
    <w:rsid w:val="00581268"/>
    <w:rsid w:val="005A4CB1"/>
    <w:rsid w:val="00691A4C"/>
    <w:rsid w:val="006A327F"/>
    <w:rsid w:val="007C3847"/>
    <w:rsid w:val="0084370B"/>
    <w:rsid w:val="0087376C"/>
    <w:rsid w:val="00915E0E"/>
    <w:rsid w:val="00976719"/>
    <w:rsid w:val="00B2412D"/>
    <w:rsid w:val="00B766E6"/>
    <w:rsid w:val="00F0651B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2B8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766E6"/>
    <w:pPr>
      <w:widowControl/>
      <w:pBdr>
        <w:top w:val="nil"/>
        <w:left w:val="nil"/>
        <w:bottom w:val="nil"/>
        <w:right w:val="nil"/>
        <w:between w:val="nil"/>
      </w:pBdr>
      <w:ind w:leftChars="200" w:left="480" w:hanging="482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2023-01-19T01:18:00Z</dcterms:created>
  <dcterms:modified xsi:type="dcterms:W3CDTF">2023-01-19T01:18:00Z</dcterms:modified>
</cp:coreProperties>
</file>