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64" w:rsidRPr="00771EC1" w:rsidRDefault="00063766" w:rsidP="00063766">
      <w:pPr>
        <w:spacing w:line="480" w:lineRule="exact"/>
        <w:rPr>
          <w:rFonts w:eastAsia="標楷體"/>
          <w:b/>
          <w:color w:val="0D0D0D" w:themeColor="text1" w:themeTint="F2"/>
          <w:sz w:val="32"/>
          <w:szCs w:val="32"/>
        </w:rPr>
      </w:pPr>
      <w:r>
        <w:rPr>
          <w:rFonts w:eastAsia="標楷體" w:hint="eastAsia"/>
          <w:b/>
          <w:color w:val="0D0D0D" w:themeColor="text1" w:themeTint="F2"/>
          <w:sz w:val="32"/>
          <w:szCs w:val="32"/>
        </w:rPr>
        <w:t xml:space="preserve">              </w:t>
      </w:r>
      <w:r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 xml:space="preserve"> </w:t>
      </w:r>
      <w:r w:rsidR="00593764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嘉義縣</w:t>
      </w:r>
      <w:r w:rsidR="00593764" w:rsidRPr="00771EC1">
        <w:rPr>
          <w:rFonts w:eastAsia="標楷體" w:hint="eastAsia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790CAA" w:rsidRPr="00771EC1">
        <w:rPr>
          <w:rFonts w:eastAsia="標楷體" w:hint="eastAsia"/>
          <w:b/>
          <w:color w:val="0D0D0D" w:themeColor="text1" w:themeTint="F2"/>
          <w:sz w:val="32"/>
          <w:szCs w:val="32"/>
          <w:u w:val="single"/>
        </w:rPr>
        <w:t>忠和</w:t>
      </w:r>
      <w:r w:rsidR="00593764" w:rsidRPr="00771EC1">
        <w:rPr>
          <w:rFonts w:eastAsia="標楷體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593764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國民</w:t>
      </w:r>
      <w:r w:rsidR="00565E61" w:rsidRPr="00771EC1">
        <w:rPr>
          <w:rFonts w:eastAsia="標楷體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790CAA" w:rsidRPr="00771EC1">
        <w:rPr>
          <w:rFonts w:eastAsia="標楷體" w:hint="eastAsia"/>
          <w:b/>
          <w:color w:val="0D0D0D" w:themeColor="text1" w:themeTint="F2"/>
          <w:sz w:val="32"/>
          <w:szCs w:val="32"/>
          <w:u w:val="single"/>
        </w:rPr>
        <w:t>小</w:t>
      </w:r>
      <w:r w:rsidR="00565E61" w:rsidRPr="00771EC1">
        <w:rPr>
          <w:rFonts w:eastAsia="標楷體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593764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學</w:t>
      </w:r>
    </w:p>
    <w:p w:rsidR="00DE2B4B" w:rsidRPr="00771EC1" w:rsidRDefault="00593764" w:rsidP="000D26A0">
      <w:pPr>
        <w:spacing w:line="480" w:lineRule="exact"/>
        <w:ind w:rightChars="-41" w:right="-98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771EC1">
        <w:rPr>
          <w:rFonts w:eastAsia="標楷體"/>
          <w:b/>
          <w:color w:val="0D0D0D" w:themeColor="text1" w:themeTint="F2"/>
          <w:sz w:val="32"/>
          <w:szCs w:val="32"/>
        </w:rPr>
        <w:t>11</w:t>
      </w:r>
      <w:r w:rsidR="00DE2B4B" w:rsidRPr="00771EC1">
        <w:rPr>
          <w:rFonts w:eastAsia="標楷體"/>
          <w:b/>
          <w:color w:val="0D0D0D" w:themeColor="text1" w:themeTint="F2"/>
          <w:sz w:val="32"/>
          <w:szCs w:val="32"/>
        </w:rPr>
        <w:t>1</w:t>
      </w:r>
      <w:r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學年度</w:t>
      </w:r>
      <w:r w:rsidR="00DE2B4B" w:rsidRPr="00771EC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2030雙語政策－提升國中小師生口說英語展能樂學計畫</w:t>
      </w:r>
    </w:p>
    <w:p w:rsidR="00EA3632" w:rsidRPr="00771EC1" w:rsidRDefault="00EA3632" w:rsidP="00EA3632">
      <w:pPr>
        <w:spacing w:line="480" w:lineRule="exact"/>
        <w:rPr>
          <w:rFonts w:eastAsia="標楷體"/>
          <w:b/>
          <w:color w:val="0D0D0D" w:themeColor="text1" w:themeTint="F2"/>
          <w:sz w:val="32"/>
          <w:szCs w:val="32"/>
        </w:rPr>
      </w:pPr>
      <w:r w:rsidRPr="00771EC1">
        <w:rPr>
          <w:rFonts w:eastAsia="標楷體"/>
          <w:b/>
          <w:color w:val="0D0D0D" w:themeColor="text1" w:themeTint="F2"/>
          <w:sz w:val="32"/>
          <w:szCs w:val="32"/>
        </w:rPr>
        <w:t xml:space="preserve">   </w:t>
      </w:r>
      <w:r w:rsidR="00593764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子計畫</w:t>
      </w:r>
      <w:r w:rsidR="00CF35B3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三</w:t>
      </w:r>
      <w:r w:rsidR="00593764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：</w:t>
      </w:r>
      <w:r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提升學生口說英語展能樂學計畫</w:t>
      </w:r>
      <w:r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~</w:t>
      </w:r>
    </w:p>
    <w:p w:rsidR="00593764" w:rsidRPr="00771EC1" w:rsidRDefault="00EA3632" w:rsidP="000D26A0">
      <w:pPr>
        <w:spacing w:line="480" w:lineRule="exac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 xml:space="preserve">        </w:t>
      </w:r>
      <w:r w:rsidR="00CF35B3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英語日</w:t>
      </w:r>
      <w:r w:rsidR="00CF35B3" w:rsidRPr="00771EC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（含全年級全班性英語競賽活動）</w:t>
      </w:r>
      <w:r w:rsidR="00466FFB" w:rsidRPr="00771EC1">
        <w:rPr>
          <w:rFonts w:eastAsia="標楷體" w:hint="eastAsia"/>
          <w:b/>
          <w:color w:val="0D0D0D" w:themeColor="text1" w:themeTint="F2"/>
          <w:sz w:val="32"/>
          <w:szCs w:val="32"/>
        </w:rPr>
        <w:t>計畫</w:t>
      </w:r>
    </w:p>
    <w:p w:rsidR="000D26A0" w:rsidRPr="00771EC1" w:rsidRDefault="000D26A0" w:rsidP="000D26A0">
      <w:pPr>
        <w:spacing w:line="480" w:lineRule="exact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</w:p>
    <w:p w:rsidR="00593764" w:rsidRPr="00771EC1" w:rsidRDefault="00CF35B3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壹、依據</w:t>
      </w:r>
      <w:r w:rsidR="00593764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：</w:t>
      </w:r>
    </w:p>
    <w:p w:rsidR="00CF35B3" w:rsidRPr="00771EC1" w:rsidRDefault="00CF35B3" w:rsidP="00CF35B3">
      <w:pPr>
        <w:spacing w:line="460" w:lineRule="exact"/>
        <w:ind w:leftChars="236" w:left="566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教育部國民及學前教育署補助各直轄市、縣(市)辦理「2030雙語政策－提升國中小師生口說英語展能樂學計畫」。</w:t>
      </w:r>
    </w:p>
    <w:p w:rsidR="00CF35B3" w:rsidRPr="00771EC1" w:rsidRDefault="00CF35B3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貳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計畫目標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</w:t>
      </w:r>
    </w:p>
    <w:p w:rsidR="009F7272" w:rsidRPr="00771EC1" w:rsidRDefault="00790CAA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</w:t>
      </w:r>
      <w:r w:rsidR="00CD3AD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一、建立校內共識，組織教學團隊。</w:t>
      </w:r>
    </w:p>
    <w:p w:rsidR="00CD3ADB" w:rsidRPr="00771EC1" w:rsidRDefault="00CD3AD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二、設計課程架構，營造教學環境。</w:t>
      </w:r>
    </w:p>
    <w:p w:rsidR="00CD3ADB" w:rsidRPr="00771EC1" w:rsidRDefault="00CD3AD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三、申辦雙語社群，進行課程共備。</w:t>
      </w:r>
    </w:p>
    <w:p w:rsidR="00CD3ADB" w:rsidRPr="00771EC1" w:rsidRDefault="00CD3AD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四、透過情境體驗，融入學習生活。</w:t>
      </w:r>
    </w:p>
    <w:p w:rsidR="009F7272" w:rsidRPr="00771EC1" w:rsidRDefault="009F7272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參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辦理期程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</w:t>
      </w:r>
    </w:p>
    <w:p w:rsidR="00CF35B3" w:rsidRPr="00771EC1" w:rsidRDefault="00CD3AD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1</w:t>
      </w: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11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年12月起至112年7月底。</w:t>
      </w:r>
    </w:p>
    <w:p w:rsidR="00593764" w:rsidRPr="00771EC1" w:rsidRDefault="009F7272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肆</w:t>
      </w:r>
      <w:r w:rsidR="00593764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、規劃策略</w:t>
      </w:r>
      <w:r w:rsidR="00466FFB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與執行方式</w:t>
      </w:r>
      <w:r w:rsidR="00593764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：</w:t>
      </w:r>
    </w:p>
    <w:p w:rsidR="00CF35B3" w:rsidRPr="00771EC1" w:rsidRDefault="00CF35B3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一、對象</w:t>
      </w:r>
      <w:r w:rsidR="00CD3AD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:一至六年級</w:t>
      </w:r>
      <w:r w:rsidR="0064383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，8班，學生共123人。</w:t>
      </w:r>
    </w:p>
    <w:p w:rsidR="00CF35B3" w:rsidRPr="00771EC1" w:rsidRDefault="00CF35B3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二、頻率</w:t>
      </w:r>
      <w:r w:rsidR="0064383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活動時間</w:t>
      </w:r>
      <w:r w:rsidR="0064383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與執行方式:</w:t>
      </w:r>
    </w:p>
    <w:p w:rsidR="0064383B" w:rsidRPr="00771EC1" w:rsidRDefault="0064383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(一)週一~週五課間活動:練習雙語新式健身操。</w:t>
      </w:r>
    </w:p>
    <w:p w:rsidR="0064383B" w:rsidRPr="00771EC1" w:rsidRDefault="0064383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(二)每週三晨間</w:t>
      </w:r>
      <w:r w:rsidR="00E01318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活動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~~忠和校本400單字王教學與</w:t>
      </w:r>
      <w:r w:rsidR="002E32CE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檢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測。</w:t>
      </w:r>
    </w:p>
    <w:p w:rsidR="0064383B" w:rsidRPr="00771EC1" w:rsidRDefault="0064383B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(三)每週五週會全校情境式會話</w:t>
      </w:r>
      <w:r w:rsidR="00664D94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教學與演練。</w:t>
      </w:r>
    </w:p>
    <w:p w:rsidR="00664D94" w:rsidRPr="00771EC1" w:rsidRDefault="00664D94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(四)建置校園雙語學習廊道與櫥窗，浸潤學習情境。</w:t>
      </w:r>
    </w:p>
    <w:p w:rsidR="00664D94" w:rsidRPr="00771EC1" w:rsidRDefault="00664D94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(五)學期中舉辦全校雙語體適能闖關競賽，促進學習遷移。 </w:t>
      </w:r>
    </w:p>
    <w:p w:rsidR="00466FFB" w:rsidRPr="00771EC1" w:rsidRDefault="00CF35B3" w:rsidP="00CF35B3">
      <w:pPr>
        <w:spacing w:line="460" w:lineRule="exact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三、</w:t>
      </w:r>
      <w:r w:rsidR="00664D94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有效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策略</w:t>
      </w:r>
      <w:r w:rsidR="00664D94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:</w:t>
      </w:r>
    </w:p>
    <w:p w:rsidR="00664D94" w:rsidRPr="00771EC1" w:rsidRDefault="003C6F8B" w:rsidP="003C6F8B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  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</w:t>
      </w:r>
      <w:r w:rsidR="00664D94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(一)建立溝通機制，形成推動雙語共識並凝聚向心力。</w:t>
      </w:r>
    </w:p>
    <w:p w:rsidR="00664D94" w:rsidRPr="00771EC1" w:rsidRDefault="00664D94" w:rsidP="003C6F8B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 (二)以學生學習為中心，鼓勵具教學熱忱教師加入沉浸式教學團隊。</w:t>
      </w:r>
    </w:p>
    <w:p w:rsidR="00B209A1" w:rsidRPr="00771EC1" w:rsidRDefault="00664D94" w:rsidP="003C6F8B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 (三)</w:t>
      </w:r>
      <w:r w:rsidR="00B209A1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利用多元媒介學習資源，創造豐盈雙語體驗情境，誘發學習動機</w:t>
      </w:r>
    </w:p>
    <w:p w:rsidR="00B209A1" w:rsidRPr="00771EC1" w:rsidRDefault="00B209A1" w:rsidP="003C6F8B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 (四)透過教師專業學習社群及共備關議課，精進教師專業成長。</w:t>
      </w:r>
    </w:p>
    <w:p w:rsidR="00B209A1" w:rsidRPr="00771EC1" w:rsidRDefault="00B209A1" w:rsidP="003C6F8B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 (五)讓學生在情境中使用日常用語，並能將所學到的內容融入於生活</w:t>
      </w:r>
    </w:p>
    <w:p w:rsidR="00BF14E9" w:rsidRPr="00771EC1" w:rsidRDefault="00B209A1" w:rsidP="003C6F8B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 (六)結合遊戲、故事、話劇及歌謠，活化教學樣態，</w:t>
      </w:r>
      <w:r w:rsidR="00BF14E9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豐富活動與課程</w:t>
      </w:r>
    </w:p>
    <w:p w:rsidR="00466FFB" w:rsidRPr="00771EC1" w:rsidRDefault="00B209A1" w:rsidP="00BF14E9">
      <w:pPr>
        <w:spacing w:line="460" w:lineRule="exact"/>
        <w:ind w:leftChars="-176" w:left="853" w:hangingChars="455" w:hanging="1275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lastRenderedPageBreak/>
        <w:t xml:space="preserve">    </w:t>
      </w:r>
      <w:r w:rsidR="009F7272" w:rsidRPr="00771EC1">
        <w:rPr>
          <w:rFonts w:eastAsia="標楷體"/>
          <w:b/>
          <w:color w:val="0D0D0D" w:themeColor="text1" w:themeTint="F2"/>
          <w:sz w:val="28"/>
          <w:szCs w:val="28"/>
        </w:rPr>
        <w:t>伍</w:t>
      </w:r>
      <w:r w:rsidR="00466FF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="00466FFB" w:rsidRPr="00771EC1">
        <w:rPr>
          <w:rFonts w:eastAsia="標楷體"/>
          <w:b/>
          <w:color w:val="0D0D0D" w:themeColor="text1" w:themeTint="F2"/>
          <w:sz w:val="28"/>
          <w:szCs w:val="28"/>
        </w:rPr>
        <w:t>經費概算表</w:t>
      </w:r>
      <w:r w:rsidR="00466FF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</w:t>
      </w:r>
    </w:p>
    <w:tbl>
      <w:tblPr>
        <w:tblW w:w="467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5"/>
        <w:gridCol w:w="1276"/>
        <w:gridCol w:w="1558"/>
        <w:gridCol w:w="1702"/>
      </w:tblGrid>
      <w:tr w:rsidR="00553AD0" w:rsidRPr="00771EC1" w:rsidTr="008A63CF">
        <w:trPr>
          <w:tblHeader/>
        </w:trPr>
        <w:tc>
          <w:tcPr>
            <w:tcW w:w="1639" w:type="pct"/>
            <w:shd w:val="pct10" w:color="auto" w:fill="auto"/>
          </w:tcPr>
          <w:p w:rsidR="00553AD0" w:rsidRPr="00771EC1" w:rsidRDefault="00CF35B3" w:rsidP="00FB5CA2">
            <w:pPr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經費項目</w:t>
            </w:r>
          </w:p>
        </w:tc>
        <w:tc>
          <w:tcPr>
            <w:tcW w:w="737" w:type="pct"/>
            <w:shd w:val="pct10" w:color="auto" w:fill="auto"/>
          </w:tcPr>
          <w:p w:rsidR="00553AD0" w:rsidRPr="00771EC1" w:rsidRDefault="00CF35B3" w:rsidP="00553AD0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單價</w:t>
            </w:r>
          </w:p>
        </w:tc>
        <w:tc>
          <w:tcPr>
            <w:tcW w:w="738" w:type="pct"/>
            <w:shd w:val="pct10" w:color="auto" w:fill="auto"/>
          </w:tcPr>
          <w:p w:rsidR="00553AD0" w:rsidRPr="00771EC1" w:rsidRDefault="00CF35B3" w:rsidP="00553AD0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數量</w:t>
            </w:r>
          </w:p>
        </w:tc>
        <w:tc>
          <w:tcPr>
            <w:tcW w:w="901" w:type="pct"/>
            <w:shd w:val="pct10" w:color="auto" w:fill="auto"/>
          </w:tcPr>
          <w:p w:rsidR="00553AD0" w:rsidRPr="00771EC1" w:rsidRDefault="00CF35B3" w:rsidP="00553AD0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總價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shd w:val="pct10" w:color="auto" w:fill="auto"/>
          </w:tcPr>
          <w:p w:rsidR="00553AD0" w:rsidRPr="00771EC1" w:rsidRDefault="00CF35B3" w:rsidP="00553AD0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553AD0" w:rsidRPr="00771EC1" w:rsidTr="008A63CF">
        <w:trPr>
          <w:trHeight w:val="730"/>
        </w:trPr>
        <w:tc>
          <w:tcPr>
            <w:tcW w:w="1639" w:type="pct"/>
            <w:shd w:val="clear" w:color="auto" w:fill="auto"/>
            <w:vAlign w:val="center"/>
          </w:tcPr>
          <w:p w:rsidR="00553AD0" w:rsidRPr="00771EC1" w:rsidRDefault="00CF35B3" w:rsidP="00FB5CA2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教材教具費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6500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AD0" w:rsidRPr="00771EC1" w:rsidRDefault="00BF14E9" w:rsidP="003C6F8B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771EC1">
              <w:rPr>
                <w:rFonts w:ascii="標楷體" w:eastAsia="標楷體" w:hAnsi="標楷體" w:hint="eastAsia"/>
                <w:b/>
                <w:color w:val="000000" w:themeColor="text1"/>
              </w:rPr>
              <w:t>印製校本雙語教材</w:t>
            </w:r>
          </w:p>
        </w:tc>
      </w:tr>
      <w:tr w:rsidR="00553AD0" w:rsidRPr="00771EC1" w:rsidTr="008A63CF">
        <w:trPr>
          <w:trHeight w:val="730"/>
        </w:trPr>
        <w:tc>
          <w:tcPr>
            <w:tcW w:w="1639" w:type="pct"/>
            <w:shd w:val="clear" w:color="auto" w:fill="auto"/>
            <w:vAlign w:val="center"/>
          </w:tcPr>
          <w:p w:rsidR="00553AD0" w:rsidRPr="00771EC1" w:rsidRDefault="00CF35B3" w:rsidP="00FB5CA2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影印費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AD0" w:rsidRPr="00771EC1" w:rsidRDefault="00BF14E9" w:rsidP="003C6F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71EC1">
              <w:rPr>
                <w:rFonts w:ascii="標楷體" w:eastAsia="標楷體" w:hAnsi="標楷體" w:hint="eastAsia"/>
                <w:b/>
                <w:color w:val="000000" w:themeColor="text1"/>
              </w:rPr>
              <w:t>印製情境教學資料</w:t>
            </w:r>
          </w:p>
        </w:tc>
      </w:tr>
      <w:tr w:rsidR="00553AD0" w:rsidRPr="00771EC1" w:rsidTr="008A63CF">
        <w:trPr>
          <w:trHeight w:val="730"/>
        </w:trPr>
        <w:tc>
          <w:tcPr>
            <w:tcW w:w="1639" w:type="pct"/>
            <w:shd w:val="clear" w:color="auto" w:fill="auto"/>
            <w:vAlign w:val="center"/>
          </w:tcPr>
          <w:p w:rsidR="00553AD0" w:rsidRPr="00771EC1" w:rsidRDefault="00CF35B3" w:rsidP="00553AD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雜支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53AD0" w:rsidRPr="00771EC1" w:rsidRDefault="00BF14E9" w:rsidP="00BF14E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71EC1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 xml:space="preserve"> 500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5</w:t>
            </w:r>
            <w:r w:rsidRPr="00771EC1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00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AD0" w:rsidRPr="00771EC1" w:rsidRDefault="00553AD0" w:rsidP="00553AD0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53AD0" w:rsidRPr="00771EC1" w:rsidTr="008A63CF">
        <w:trPr>
          <w:trHeight w:val="730"/>
        </w:trPr>
        <w:tc>
          <w:tcPr>
            <w:tcW w:w="1639" w:type="pct"/>
            <w:shd w:val="clear" w:color="auto" w:fill="auto"/>
            <w:vAlign w:val="center"/>
          </w:tcPr>
          <w:p w:rsidR="00553AD0" w:rsidRPr="00771EC1" w:rsidRDefault="00553AD0" w:rsidP="00553AD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合計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53AD0" w:rsidRPr="00771EC1" w:rsidRDefault="00553AD0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53AD0" w:rsidRPr="00771EC1" w:rsidRDefault="00553AD0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553AD0" w:rsidRPr="00771EC1" w:rsidRDefault="00BF14E9" w:rsidP="00553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771EC1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1</w:t>
            </w:r>
            <w:r w:rsidRPr="00771EC1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0000</w:t>
            </w:r>
          </w:p>
        </w:tc>
        <w:tc>
          <w:tcPr>
            <w:tcW w:w="9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AD0" w:rsidRPr="00771EC1" w:rsidRDefault="00553AD0" w:rsidP="00553AD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659BB" w:rsidRPr="00771EC1" w:rsidRDefault="00EE686D" w:rsidP="00EE686D">
      <w:pPr>
        <w:spacing w:line="460" w:lineRule="exact"/>
        <w:ind w:left="1135" w:hangingChars="405" w:hanging="1135"/>
        <w:rPr>
          <w:rFonts w:ascii="標楷體" w:eastAsia="標楷體" w:hAnsi="標楷體"/>
          <w:b/>
          <w:color w:val="0D0D0D" w:themeColor="text1" w:themeTint="F2"/>
        </w:rPr>
      </w:pP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 </w:t>
      </w:r>
      <w:r w:rsidRPr="00771EC1">
        <w:rPr>
          <w:rFonts w:ascii="標楷體" w:eastAsia="標楷體" w:hAnsi="標楷體"/>
          <w:b/>
          <w:color w:val="0D0D0D" w:themeColor="text1" w:themeTint="F2"/>
        </w:rPr>
        <w:t xml:space="preserve"> 備註</w:t>
      </w:r>
      <w:r w:rsidRPr="00771EC1">
        <w:rPr>
          <w:rFonts w:ascii="標楷體" w:eastAsia="標楷體" w:hAnsi="標楷體" w:hint="eastAsia"/>
          <w:b/>
          <w:color w:val="0D0D0D" w:themeColor="text1" w:themeTint="F2"/>
        </w:rPr>
        <w:t>：以上視實際執行情形勻支，惟雜支應控制於雜支以外業務費額度內5%，且其他項目不得勻入至雜支，全案不得超支核定金額。</w:t>
      </w:r>
    </w:p>
    <w:p w:rsidR="00EE686D" w:rsidRPr="00771EC1" w:rsidRDefault="00EE686D" w:rsidP="00EE686D">
      <w:pPr>
        <w:spacing w:line="460" w:lineRule="exact"/>
        <w:ind w:left="973" w:hangingChars="405" w:hanging="973"/>
        <w:rPr>
          <w:rFonts w:ascii="標楷體" w:eastAsia="標楷體" w:hAnsi="標楷體"/>
          <w:b/>
          <w:color w:val="0D0D0D" w:themeColor="text1" w:themeTint="F2"/>
        </w:rPr>
      </w:pPr>
    </w:p>
    <w:p w:rsidR="00BF14E9" w:rsidRPr="00771EC1" w:rsidRDefault="009F7272" w:rsidP="002D3DC7">
      <w:pPr>
        <w:spacing w:line="460" w:lineRule="exact"/>
        <w:ind w:left="566" w:hangingChars="202" w:hanging="566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陸</w:t>
      </w:r>
      <w:r w:rsidR="001659BB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="002D3DC7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經費來源：</w:t>
      </w:r>
    </w:p>
    <w:p w:rsidR="001659BB" w:rsidRPr="00771EC1" w:rsidRDefault="00BF14E9" w:rsidP="002D3DC7">
      <w:pPr>
        <w:spacing w:line="460" w:lineRule="exact"/>
        <w:ind w:left="566" w:hangingChars="202" w:hanging="566"/>
        <w:rPr>
          <w:rFonts w:eastAsia="標楷體"/>
          <w:b/>
          <w:sz w:val="28"/>
          <w:szCs w:val="28"/>
          <w:bdr w:val="single" w:sz="4" w:space="0" w:color="auto"/>
        </w:rPr>
      </w:pP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</w:t>
      </w:r>
      <w:r w:rsidR="002D3DC7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教育部國民及學前教育署「2030雙語政策－提升國中小師生口說英語展能樂學計畫」補助。</w:t>
      </w:r>
    </w:p>
    <w:p w:rsidR="00466FFB" w:rsidRPr="00771EC1" w:rsidRDefault="00466FFB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</w:p>
    <w:p w:rsidR="00593764" w:rsidRPr="00771EC1" w:rsidRDefault="009F7272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柒</w:t>
      </w:r>
      <w:r w:rsidR="00593764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、預期效果：</w:t>
      </w:r>
    </w:p>
    <w:p w:rsidR="00063766" w:rsidRPr="00771EC1" w:rsidRDefault="00593764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/>
          <w:b/>
          <w:color w:val="0D0D0D" w:themeColor="text1" w:themeTint="F2"/>
          <w:sz w:val="28"/>
          <w:szCs w:val="28"/>
        </w:rPr>
        <w:t xml:space="preserve">  </w:t>
      </w:r>
      <w:r w:rsidR="00063766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一</w:t>
      </w:r>
      <w:r w:rsidR="00771EC1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、</w:t>
      </w:r>
      <w:r w:rsidR="00063766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活化雙語教學，增進學生的英語接觸與使用機會，進而提升學生的</w:t>
      </w:r>
    </w:p>
    <w:p w:rsidR="0030187E" w:rsidRPr="00771EC1" w:rsidRDefault="00063766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   </w:t>
      </w:r>
      <w:r w:rsidR="00771EC1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學習興趣。</w:t>
      </w:r>
    </w:p>
    <w:p w:rsidR="00063766" w:rsidRPr="00771EC1" w:rsidRDefault="00063766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</w:t>
      </w:r>
      <w:r w:rsidR="00771EC1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二</w:t>
      </w:r>
      <w:r w:rsidR="00771EC1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、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讓學生從</w:t>
      </w:r>
      <w:r w:rsidRPr="00771EC1">
        <w:rPr>
          <w:rFonts w:eastAsia="標楷體"/>
          <w:b/>
          <w:color w:val="0D0D0D" w:themeColor="text1" w:themeTint="F2"/>
          <w:sz w:val="28"/>
          <w:szCs w:val="28"/>
        </w:rPr>
        <w:t>”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做中學</w:t>
      </w:r>
      <w:r w:rsidRPr="00771EC1">
        <w:rPr>
          <w:rFonts w:eastAsia="標楷體"/>
          <w:b/>
          <w:color w:val="0D0D0D" w:themeColor="text1" w:themeTint="F2"/>
          <w:sz w:val="28"/>
          <w:szCs w:val="28"/>
        </w:rPr>
        <w:t>”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、</w:t>
      </w:r>
      <w:r w:rsidRPr="00771EC1">
        <w:rPr>
          <w:rFonts w:eastAsia="標楷體"/>
          <w:b/>
          <w:color w:val="0D0D0D" w:themeColor="text1" w:themeTint="F2"/>
          <w:sz w:val="28"/>
          <w:szCs w:val="28"/>
        </w:rPr>
        <w:t>”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用中學</w:t>
      </w:r>
      <w:r w:rsidRPr="00771EC1">
        <w:rPr>
          <w:rFonts w:eastAsia="標楷體"/>
          <w:b/>
          <w:color w:val="0D0D0D" w:themeColor="text1" w:themeTint="F2"/>
          <w:sz w:val="28"/>
          <w:szCs w:val="28"/>
        </w:rPr>
        <w:t>”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提高學生英語基本學力與高峰經驗。</w:t>
      </w:r>
    </w:p>
    <w:p w:rsidR="00063766" w:rsidRPr="00771EC1" w:rsidRDefault="00063766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 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三</w:t>
      </w:r>
      <w:r w:rsidR="00771EC1"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、</w:t>
      </w:r>
      <w:r w:rsidRPr="00771EC1">
        <w:rPr>
          <w:rFonts w:eastAsia="標楷體" w:hint="eastAsia"/>
          <w:b/>
          <w:color w:val="0D0D0D" w:themeColor="text1" w:themeTint="F2"/>
          <w:sz w:val="28"/>
          <w:szCs w:val="28"/>
        </w:rPr>
        <w:t>透過雙語學習日常生活中的各種知識，建構更多元適性的學習成效。</w:t>
      </w:r>
    </w:p>
    <w:p w:rsidR="009F7272" w:rsidRPr="00771EC1" w:rsidRDefault="00F37925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  <w:r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 </w:t>
      </w:r>
      <w:r>
        <w:rPr>
          <w:rFonts w:eastAsia="標楷體" w:hint="eastAsia"/>
          <w:b/>
          <w:color w:val="0D0D0D" w:themeColor="text1" w:themeTint="F2"/>
          <w:sz w:val="28"/>
          <w:szCs w:val="28"/>
        </w:rPr>
        <w:t>四、培養能說、肯說、會聽之</w:t>
      </w:r>
      <w:r w:rsidR="00D42C03">
        <w:rPr>
          <w:rFonts w:eastAsia="標楷體" w:hint="eastAsia"/>
          <w:b/>
          <w:color w:val="0D0D0D" w:themeColor="text1" w:themeTint="F2"/>
          <w:sz w:val="28"/>
          <w:szCs w:val="28"/>
        </w:rPr>
        <w:t>雙語</w:t>
      </w:r>
      <w:r>
        <w:rPr>
          <w:rFonts w:eastAsia="標楷體" w:hint="eastAsia"/>
          <w:b/>
          <w:color w:val="0D0D0D" w:themeColor="text1" w:themeTint="F2"/>
          <w:sz w:val="28"/>
          <w:szCs w:val="28"/>
        </w:rPr>
        <w:t>口說達人，樂在學習</w:t>
      </w:r>
      <w:r w:rsidR="00D42C03">
        <w:rPr>
          <w:rFonts w:eastAsia="標楷體" w:hint="eastAsia"/>
          <w:b/>
          <w:color w:val="0D0D0D" w:themeColor="text1" w:themeTint="F2"/>
          <w:sz w:val="28"/>
          <w:szCs w:val="28"/>
        </w:rPr>
        <w:t>，健康成長。</w:t>
      </w:r>
    </w:p>
    <w:p w:rsidR="009F7272" w:rsidRPr="00771EC1" w:rsidRDefault="009F7272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</w:p>
    <w:p w:rsidR="009F7272" w:rsidRPr="00771EC1" w:rsidRDefault="009F7272" w:rsidP="00593764">
      <w:pPr>
        <w:spacing w:line="460" w:lineRule="exact"/>
        <w:rPr>
          <w:rFonts w:eastAsia="標楷體"/>
          <w:b/>
          <w:color w:val="0D0D0D" w:themeColor="text1" w:themeTint="F2"/>
          <w:sz w:val="28"/>
          <w:szCs w:val="28"/>
        </w:rPr>
      </w:pPr>
    </w:p>
    <w:p w:rsidR="000D26A0" w:rsidRPr="00771EC1" w:rsidRDefault="000D26A0" w:rsidP="00593764">
      <w:pPr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承辦人</w:t>
      </w:r>
      <w:r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</w:t>
      </w:r>
      <w:r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           </w:t>
      </w:r>
      <w:r w:rsidR="003E116F" w:rsidRPr="00771E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</w:t>
      </w:r>
      <w:r w:rsidR="003E116F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主(會)計人員</w:t>
      </w:r>
      <w:r w:rsidR="00187ED8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</w:t>
      </w:r>
      <w:r w:rsidR="003E116F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         </w:t>
      </w:r>
      <w:r w:rsidR="00187ED8" w:rsidRPr="00771EC1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校長：</w:t>
      </w:r>
    </w:p>
    <w:p w:rsidR="00833C57" w:rsidRDefault="000D26A0" w:rsidP="00593764">
      <w:pPr>
        <w:rPr>
          <w:rFonts w:eastAsia="標楷體"/>
          <w:b/>
          <w:color w:val="0D0D0D" w:themeColor="text1" w:themeTint="F2"/>
        </w:rPr>
      </w:pPr>
      <w:r>
        <w:rPr>
          <w:rFonts w:eastAsia="標楷體"/>
          <w:b/>
          <w:color w:val="0D0D0D" w:themeColor="text1" w:themeTint="F2"/>
        </w:rPr>
        <w:t xml:space="preserve"> </w:t>
      </w:r>
    </w:p>
    <w:p w:rsidR="00833C57" w:rsidRDefault="00833C57">
      <w:pPr>
        <w:widowControl/>
        <w:rPr>
          <w:rFonts w:eastAsia="標楷體"/>
          <w:b/>
          <w:color w:val="0D0D0D" w:themeColor="text1" w:themeTint="F2"/>
        </w:rPr>
      </w:pPr>
      <w:r>
        <w:rPr>
          <w:rFonts w:eastAsia="標楷體"/>
          <w:b/>
          <w:color w:val="0D0D0D" w:themeColor="text1" w:themeTint="F2"/>
        </w:rPr>
        <w:br w:type="page"/>
      </w:r>
    </w:p>
    <w:p w:rsidR="002E1DD3" w:rsidRPr="00AD4EFB" w:rsidRDefault="00466FFB" w:rsidP="00593764">
      <w:pPr>
        <w:rPr>
          <w:rFonts w:ascii="標楷體" w:eastAsia="標楷體" w:hAnsi="標楷體"/>
          <w:sz w:val="28"/>
          <w:szCs w:val="28"/>
        </w:rPr>
      </w:pPr>
      <w:r w:rsidRPr="00AD4EFB">
        <w:rPr>
          <w:rFonts w:ascii="標楷體" w:eastAsia="標楷體" w:hAnsi="標楷體"/>
          <w:sz w:val="28"/>
          <w:szCs w:val="28"/>
        </w:rPr>
        <w:lastRenderedPageBreak/>
        <w:t>計畫說明</w:t>
      </w:r>
      <w:r w:rsidR="005C5744">
        <w:rPr>
          <w:rFonts w:ascii="標楷體" w:eastAsia="標楷體" w:hAnsi="標楷體" w:hint="eastAsia"/>
          <w:sz w:val="28"/>
          <w:szCs w:val="28"/>
        </w:rPr>
        <w:t xml:space="preserve"> </w:t>
      </w:r>
      <w:r w:rsidR="00833C57">
        <w:rPr>
          <w:rFonts w:ascii="標楷體" w:eastAsia="標楷體" w:hAnsi="標楷體" w:hint="eastAsia"/>
          <w:sz w:val="28"/>
          <w:szCs w:val="28"/>
        </w:rPr>
        <w:t>(本頁僅供說明免繳交)</w:t>
      </w:r>
      <w:r w:rsidR="005C5744" w:rsidRPr="005C5744">
        <w:rPr>
          <w:rFonts w:ascii="標楷體" w:eastAsia="標楷體" w:hAnsi="標楷體" w:hint="eastAsia"/>
          <w:sz w:val="28"/>
          <w:szCs w:val="28"/>
        </w:rPr>
        <w:t xml:space="preserve"> </w:t>
      </w:r>
      <w:r w:rsidR="005C5744" w:rsidRPr="00AD4EFB">
        <w:rPr>
          <w:rFonts w:ascii="標楷體" w:eastAsia="標楷體" w:hAnsi="標楷體" w:hint="eastAsia"/>
          <w:sz w:val="28"/>
          <w:szCs w:val="28"/>
        </w:rPr>
        <w:t>：</w:t>
      </w:r>
    </w:p>
    <w:p w:rsidR="00466FFB" w:rsidRDefault="00466FFB" w:rsidP="00AD4EFB">
      <w:pPr>
        <w:snapToGrid w:val="0"/>
        <w:ind w:leftChars="-296" w:left="-141" w:hangingChars="203" w:hanging="569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     1.</w:t>
      </w:r>
      <w:r w:rsidR="005C5744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實施</w:t>
      </w:r>
      <w:r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內容</w:t>
      </w:r>
    </w:p>
    <w:p w:rsidR="005C5744" w:rsidRPr="005C5744" w:rsidRDefault="005C5744" w:rsidP="005C5744">
      <w:pPr>
        <w:snapToGrid w:val="0"/>
        <w:ind w:leftChars="-1" w:left="424" w:hangingChars="152" w:hanging="4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鼓勵學生用英語互動，創造浸潤情境式的英語學習環境。英語日計畫務必包含規劃</w:t>
      </w:r>
      <w:r w:rsidRPr="005C5744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>全年級全班性英語競賽活動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（</w:t>
      </w:r>
      <w:r w:rsidRPr="005C574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如：班級英語歌唱比賽、班級英語戲劇比賽等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），</w:t>
      </w:r>
      <w:r w:rsidR="0006324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提供全年級每位學生均有參與英語活動之機會</w:t>
      </w:r>
      <w:r w:rsidR="003349E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。另</w:t>
      </w:r>
      <w:r w:rsidRPr="005C574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鼓勵各國中小舉辦英語日時，可搭配國教署委託製播之英語廣播互動學習計畫新聞節目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(如</w:t>
      </w:r>
      <w:r w:rsidR="00D11180" w:rsidRPr="00D11180">
        <w:rPr>
          <w:rFonts w:ascii="標楷體" w:eastAsia="標楷體" w:hAnsi="標楷體"/>
          <w:color w:val="0D0D0D" w:themeColor="text1" w:themeTint="F2"/>
          <w:sz w:val="28"/>
          <w:szCs w:val="28"/>
        </w:rPr>
        <w:t>ICRT News LunchBox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)。</w:t>
      </w:r>
    </w:p>
    <w:p w:rsidR="00466FFB" w:rsidRDefault="00466FFB" w:rsidP="00833C57">
      <w:pPr>
        <w:snapToGrid w:val="0"/>
        <w:spacing w:line="440" w:lineRule="exact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補助基準</w:t>
      </w:r>
    </w:p>
    <w:p w:rsidR="00466FFB" w:rsidRDefault="00AD4EFB" w:rsidP="00833C57">
      <w:pPr>
        <w:snapToGrid w:val="0"/>
        <w:spacing w:line="440" w:lineRule="exact"/>
        <w:ind w:leftChars="59" w:left="422" w:hangingChars="100" w:hanging="2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bookmarkStart w:id="0" w:name="_Hlk120541410"/>
      <w:r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="005B050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12班以下每班</w:t>
      </w:r>
      <w:r w:rsidR="00833C5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補助</w:t>
      </w:r>
      <w:r w:rsidR="00466F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</w:t>
      </w:r>
      <w:r w:rsidR="00466FFB" w:rsidRPr="002451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新臺幣</w:t>
      </w:r>
      <w:r w:rsidR="00466FFB" w:rsidRPr="002451C7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r w:rsidR="00466FFB" w:rsidRPr="002451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以下同</w:t>
      </w:r>
      <w:r>
        <w:rPr>
          <w:rFonts w:ascii="標楷體" w:eastAsia="標楷體" w:hAnsi="標楷體"/>
          <w:color w:val="0D0D0D" w:themeColor="text1" w:themeTint="F2"/>
          <w:sz w:val="28"/>
          <w:szCs w:val="28"/>
        </w:rPr>
        <w:t>)1</w:t>
      </w:r>
      <w:r w:rsidR="00466FFB" w:rsidRPr="002451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萬元</w:t>
      </w:r>
      <w:bookmarkEnd w:id="0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為上限;12班(含)以上最高</w:t>
      </w:r>
      <w:r w:rsidR="00833C5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補助上限為</w:t>
      </w:r>
      <w:r w:rsidR="007405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萬</w:t>
      </w:r>
      <w:r w:rsidR="007405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74053E">
        <w:rPr>
          <w:rFonts w:ascii="標楷體" w:eastAsia="標楷體" w:hAnsi="標楷體"/>
          <w:color w:val="0D0D0D" w:themeColor="text1" w:themeTint="F2"/>
          <w:sz w:val="28"/>
          <w:szCs w:val="28"/>
        </w:rPr>
        <w:t>,000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元</w:t>
      </w:r>
      <w:r w:rsidR="00833C5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，本案</w:t>
      </w:r>
      <w:r w:rsidR="00833C57" w:rsidRPr="00833C57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>皆為經常門經費</w:t>
      </w:r>
      <w:r w:rsidR="00466F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466FFB" w:rsidRPr="00513F56" w:rsidRDefault="004C4499" w:rsidP="00513F56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</w:t>
      </w:r>
      <w:r w:rsidR="00513F56" w:rsidRPr="00513F56">
        <w:rPr>
          <w:rFonts w:ascii="標楷體" w:eastAsia="標楷體" w:hAnsi="標楷體" w:hint="eastAsia"/>
          <w:sz w:val="28"/>
          <w:szCs w:val="28"/>
        </w:rPr>
        <w:t>.</w:t>
      </w:r>
      <w:r w:rsidR="00513F56">
        <w:rPr>
          <w:rFonts w:ascii="標楷體" w:eastAsia="標楷體" w:hAnsi="標楷體" w:hint="eastAsia"/>
          <w:sz w:val="28"/>
          <w:szCs w:val="28"/>
        </w:rPr>
        <w:t>本計畫</w:t>
      </w:r>
      <w:r w:rsidR="00513F56" w:rsidRPr="009B61C6">
        <w:rPr>
          <w:rFonts w:ascii="標楷體" w:eastAsia="標楷體" w:hAnsi="標楷體" w:hint="eastAsia"/>
          <w:color w:val="FF0000"/>
          <w:sz w:val="28"/>
          <w:szCs w:val="28"/>
        </w:rPr>
        <w:t>申請紙本請送至</w:t>
      </w:r>
      <w:r w:rsidR="005B0502">
        <w:rPr>
          <w:rFonts w:ascii="標楷體" w:eastAsia="標楷體" w:hAnsi="標楷體" w:hint="eastAsia"/>
          <w:color w:val="FF0000"/>
          <w:sz w:val="28"/>
          <w:szCs w:val="28"/>
        </w:rPr>
        <w:t>本縣英語暨雙語教學資源中心(永慶高中行政圖資大樓四樓，</w:t>
      </w:r>
      <w:r w:rsidR="005B0502" w:rsidRPr="005B0502">
        <w:rPr>
          <w:rFonts w:ascii="標楷體" w:eastAsia="標楷體" w:hAnsi="標楷體" w:hint="eastAsia"/>
          <w:color w:val="FF0000"/>
          <w:sz w:val="28"/>
          <w:szCs w:val="28"/>
        </w:rPr>
        <w:t>612嘉義縣太保市信義二路1號</w:t>
      </w:r>
      <w:r w:rsidR="005B0502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513F56" w:rsidRPr="009B61C6">
        <w:rPr>
          <w:rFonts w:ascii="標楷體" w:eastAsia="標楷體" w:hAnsi="標楷體" w:hint="eastAsia"/>
          <w:color w:val="FF0000"/>
          <w:sz w:val="28"/>
          <w:szCs w:val="28"/>
        </w:rPr>
        <w:t>，計畫電子檔(</w:t>
      </w:r>
      <w:r w:rsidR="00513F56" w:rsidRPr="009B61C6">
        <w:rPr>
          <w:rFonts w:ascii="標楷體" w:eastAsia="標楷體" w:hAnsi="標楷體"/>
          <w:color w:val="FF0000"/>
          <w:sz w:val="28"/>
          <w:szCs w:val="28"/>
        </w:rPr>
        <w:t>word檔)併傳送至</w:t>
      </w:r>
      <w:r w:rsidR="001F0642">
        <w:rPr>
          <w:rFonts w:ascii="標楷體" w:eastAsia="標楷體" w:hAnsi="標楷體"/>
          <w:color w:val="FF0000"/>
          <w:sz w:val="28"/>
          <w:szCs w:val="28"/>
        </w:rPr>
        <w:t>本縣英雙中心</w:t>
      </w:r>
      <w:r w:rsidR="00513F56" w:rsidRPr="009B61C6">
        <w:rPr>
          <w:rFonts w:ascii="標楷體" w:eastAsia="標楷體" w:hAnsi="標楷體"/>
          <w:color w:val="FF0000"/>
          <w:sz w:val="28"/>
          <w:szCs w:val="28"/>
        </w:rPr>
        <w:t>信箱</w:t>
      </w:r>
      <w:bookmarkStart w:id="1" w:name="_GoBack"/>
      <w:r w:rsidR="005B0502">
        <w:rPr>
          <w:rFonts w:ascii="Arial" w:hAnsi="Arial" w:cs="Arial"/>
          <w:b/>
          <w:bCs/>
          <w:color w:val="FF0000"/>
          <w:sz w:val="23"/>
          <w:szCs w:val="23"/>
        </w:rPr>
        <w:t>ebtrc@mail.cyc.edu.tw</w:t>
      </w:r>
      <w:bookmarkEnd w:id="1"/>
      <w:r w:rsidR="009B61C6" w:rsidRPr="009B61C6">
        <w:rPr>
          <w:rFonts w:ascii="標楷體" w:eastAsia="標楷體" w:hAnsi="標楷體" w:cs="Arial" w:hint="eastAsia"/>
          <w:b/>
          <w:bCs/>
          <w:color w:val="000000" w:themeColor="text1"/>
          <w:sz w:val="23"/>
          <w:szCs w:val="23"/>
        </w:rPr>
        <w:t>。</w:t>
      </w:r>
    </w:p>
    <w:sectPr w:rsidR="00466FFB" w:rsidRPr="00513F56" w:rsidSect="00466FFB">
      <w:footerReference w:type="default" r:id="rId6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FC" w:rsidRDefault="003130FC">
      <w:r>
        <w:separator/>
      </w:r>
    </w:p>
  </w:endnote>
  <w:endnote w:type="continuationSeparator" w:id="0">
    <w:p w:rsidR="003130FC" w:rsidRDefault="0031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82" w:rsidRDefault="00A00A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0F3C" w:rsidRPr="00750F3C">
      <w:rPr>
        <w:noProof/>
        <w:lang w:val="zh-TW"/>
      </w:rPr>
      <w:t>1</w:t>
    </w:r>
    <w:r>
      <w:fldChar w:fldCharType="end"/>
    </w:r>
  </w:p>
  <w:p w:rsidR="002C4B82" w:rsidRDefault="003130FC" w:rsidP="007015E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FC" w:rsidRDefault="003130FC">
      <w:r>
        <w:separator/>
      </w:r>
    </w:p>
  </w:footnote>
  <w:footnote w:type="continuationSeparator" w:id="0">
    <w:p w:rsidR="003130FC" w:rsidRDefault="0031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64"/>
    <w:rsid w:val="0006324E"/>
    <w:rsid w:val="00063766"/>
    <w:rsid w:val="00072720"/>
    <w:rsid w:val="00076F73"/>
    <w:rsid w:val="000B0A5E"/>
    <w:rsid w:val="000D26A0"/>
    <w:rsid w:val="001641C6"/>
    <w:rsid w:val="001659BB"/>
    <w:rsid w:val="00187ED8"/>
    <w:rsid w:val="001B2309"/>
    <w:rsid w:val="001F0642"/>
    <w:rsid w:val="00260D8E"/>
    <w:rsid w:val="002D3DC7"/>
    <w:rsid w:val="002E1DD3"/>
    <w:rsid w:val="002E32CE"/>
    <w:rsid w:val="002F33A3"/>
    <w:rsid w:val="0030187E"/>
    <w:rsid w:val="003130FC"/>
    <w:rsid w:val="003349ED"/>
    <w:rsid w:val="003C6F8B"/>
    <w:rsid w:val="003E116F"/>
    <w:rsid w:val="00466FFB"/>
    <w:rsid w:val="004C05EB"/>
    <w:rsid w:val="004C4499"/>
    <w:rsid w:val="00513F56"/>
    <w:rsid w:val="00553AD0"/>
    <w:rsid w:val="00554567"/>
    <w:rsid w:val="00565E61"/>
    <w:rsid w:val="005837C7"/>
    <w:rsid w:val="00593764"/>
    <w:rsid w:val="005B0502"/>
    <w:rsid w:val="005C5744"/>
    <w:rsid w:val="005E1DEE"/>
    <w:rsid w:val="00602FA0"/>
    <w:rsid w:val="0064383B"/>
    <w:rsid w:val="00664D94"/>
    <w:rsid w:val="0068377B"/>
    <w:rsid w:val="006C21CA"/>
    <w:rsid w:val="007369E4"/>
    <w:rsid w:val="0074053E"/>
    <w:rsid w:val="00750F3C"/>
    <w:rsid w:val="00771EC1"/>
    <w:rsid w:val="00790CAA"/>
    <w:rsid w:val="00833C57"/>
    <w:rsid w:val="00895982"/>
    <w:rsid w:val="008A63CF"/>
    <w:rsid w:val="009B61C6"/>
    <w:rsid w:val="009F3AB6"/>
    <w:rsid w:val="009F7272"/>
    <w:rsid w:val="00A00A9F"/>
    <w:rsid w:val="00A32356"/>
    <w:rsid w:val="00AD4EFB"/>
    <w:rsid w:val="00AE3867"/>
    <w:rsid w:val="00B209A1"/>
    <w:rsid w:val="00B60697"/>
    <w:rsid w:val="00B96011"/>
    <w:rsid w:val="00BD36B2"/>
    <w:rsid w:val="00BF14E9"/>
    <w:rsid w:val="00CD3ADB"/>
    <w:rsid w:val="00CF35B3"/>
    <w:rsid w:val="00D11180"/>
    <w:rsid w:val="00D42C03"/>
    <w:rsid w:val="00D50C8D"/>
    <w:rsid w:val="00DE2B4B"/>
    <w:rsid w:val="00E01318"/>
    <w:rsid w:val="00E221C0"/>
    <w:rsid w:val="00E30E68"/>
    <w:rsid w:val="00EA3632"/>
    <w:rsid w:val="00ED1352"/>
    <w:rsid w:val="00EE686D"/>
    <w:rsid w:val="00F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0997"/>
  <w15:chartTrackingRefBased/>
  <w15:docId w15:val="{548D6C98-8DF3-45C4-9654-EC5860B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3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937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54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56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aliases w:val="表格規格"/>
    <w:basedOn w:val="a1"/>
    <w:uiPriority w:val="99"/>
    <w:rsid w:val="00466F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2</cp:revision>
  <dcterms:created xsi:type="dcterms:W3CDTF">2022-12-30T08:29:00Z</dcterms:created>
  <dcterms:modified xsi:type="dcterms:W3CDTF">2022-12-30T08:29:00Z</dcterms:modified>
</cp:coreProperties>
</file>