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="000C0FCB">
        <w:rPr>
          <w:rFonts w:ascii="標楷體" w:eastAsia="標楷體" w:hAnsi="標楷體" w:hint="eastAsia"/>
          <w:b/>
          <w:sz w:val="28"/>
          <w:szCs w:val="28"/>
          <w:u w:val="single"/>
        </w:rPr>
        <w:t>山美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="000C0FCB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</w:t>
      </w:r>
      <w:r w:rsidR="00581268">
        <w:rPr>
          <w:rFonts w:ascii="標楷體" w:eastAsia="標楷體" w:hAnsi="標楷體" w:hint="eastAsia"/>
          <w:b/>
          <w:sz w:val="28"/>
          <w:szCs w:val="28"/>
        </w:rPr>
        <w:t>1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國民中小學英語日活動成果報告表</w:t>
      </w:r>
    </w:p>
    <w:tbl>
      <w:tblPr>
        <w:tblStyle w:val="a3"/>
        <w:tblW w:w="8080" w:type="dxa"/>
        <w:tblInd w:w="137" w:type="dxa"/>
        <w:tblLook w:val="04A0" w:firstRow="1" w:lastRow="0" w:firstColumn="1" w:lastColumn="0" w:noHBand="0" w:noVBand="1"/>
      </w:tblPr>
      <w:tblGrid>
        <w:gridCol w:w="1418"/>
        <w:gridCol w:w="3118"/>
        <w:gridCol w:w="1418"/>
        <w:gridCol w:w="2126"/>
      </w:tblGrid>
      <w:tr w:rsidR="000B3341" w:rsidRPr="000B3341" w:rsidTr="001B231B"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118" w:type="dxa"/>
          </w:tcPr>
          <w:p w:rsidR="000B3341" w:rsidRPr="000B3341" w:rsidRDefault="000C0FCB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X</w:t>
            </w:r>
            <w:r>
              <w:rPr>
                <w:rFonts w:ascii="標楷體" w:eastAsia="標楷體" w:hAnsi="標楷體"/>
                <w:sz w:val="28"/>
                <w:szCs w:val="28"/>
              </w:rPr>
              <w:t>’Mas Party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126" w:type="dxa"/>
          </w:tcPr>
          <w:p w:rsidR="000B3341" w:rsidRPr="000B3341" w:rsidRDefault="000C0FCB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/>
                <w:sz w:val="28"/>
                <w:szCs w:val="28"/>
              </w:rPr>
              <w:t>11.12.23</w:t>
            </w:r>
          </w:p>
        </w:tc>
      </w:tr>
      <w:tr w:rsidR="000B3341" w:rsidRPr="000B3341" w:rsidTr="001B231B"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118" w:type="dxa"/>
          </w:tcPr>
          <w:p w:rsidR="000B3341" w:rsidRPr="000B3341" w:rsidRDefault="000C0FCB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山美國小中庭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126" w:type="dxa"/>
          </w:tcPr>
          <w:p w:rsidR="000B3341" w:rsidRPr="000B3341" w:rsidRDefault="000C0FCB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65人</w:t>
            </w:r>
          </w:p>
        </w:tc>
      </w:tr>
      <w:tr w:rsidR="000B3341" w:rsidRPr="000B3341" w:rsidTr="001B231B">
        <w:trPr>
          <w:trHeight w:val="2465"/>
        </w:trPr>
        <w:tc>
          <w:tcPr>
            <w:tcW w:w="1418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6662" w:type="dxa"/>
            <w:gridSpan w:val="3"/>
          </w:tcPr>
          <w:p w:rsidR="000C0FCB" w:rsidRPr="001625EF" w:rsidRDefault="000C0FCB" w:rsidP="000C0FCB">
            <w:pPr>
              <w:pStyle w:val="a8"/>
              <w:snapToGrid/>
              <w:spacing w:line="500" w:lineRule="exact"/>
              <w:ind w:leftChars="0" w:left="0" w:firstLineChars="0" w:firstLine="0"/>
              <w:rPr>
                <w:b/>
                <w:szCs w:val="28"/>
              </w:rPr>
            </w:pPr>
            <w:r>
              <w:rPr>
                <w:rFonts w:hint="eastAsia"/>
                <w:b/>
                <w:szCs w:val="28"/>
              </w:rPr>
              <w:t>英語日</w:t>
            </w:r>
            <w:r w:rsidRPr="001625EF">
              <w:rPr>
                <w:rFonts w:hint="eastAsia"/>
                <w:b/>
                <w:szCs w:val="28"/>
              </w:rPr>
              <w:t>闖關活動說明:</w:t>
            </w:r>
          </w:p>
          <w:p w:rsidR="000C0FCB" w:rsidRDefault="000C0FCB" w:rsidP="000C0FCB">
            <w:pPr>
              <w:pStyle w:val="a8"/>
              <w:snapToGrid/>
              <w:spacing w:line="276" w:lineRule="auto"/>
              <w:ind w:leftChars="0" w:left="0" w:firstLineChars="0" w:firstLine="0"/>
              <w:rPr>
                <w:szCs w:val="28"/>
              </w:rPr>
            </w:pPr>
            <w:r>
              <w:rPr>
                <w:rFonts w:hint="eastAsia"/>
                <w:szCs w:val="28"/>
              </w:rPr>
              <w:t>(1)各</w:t>
            </w:r>
            <w:r>
              <w:rPr>
                <w:rFonts w:hint="eastAsia"/>
                <w:szCs w:val="28"/>
              </w:rPr>
              <w:t>組</w:t>
            </w:r>
            <w:r>
              <w:rPr>
                <w:rFonts w:hint="eastAsia"/>
                <w:szCs w:val="28"/>
              </w:rPr>
              <w:t>學生依指定時間至各</w:t>
            </w:r>
            <w:r w:rsidR="005F07D3">
              <w:rPr>
                <w:rFonts w:hint="eastAsia"/>
                <w:szCs w:val="28"/>
              </w:rPr>
              <w:t>關卡(闖關題目設計結合藝文領域、數學領域)</w:t>
            </w:r>
            <w:r>
              <w:rPr>
                <w:rFonts w:hint="eastAsia"/>
                <w:szCs w:val="28"/>
              </w:rPr>
              <w:t>進行闖關</w:t>
            </w:r>
          </w:p>
          <w:p w:rsidR="005F07D3" w:rsidRDefault="000C0FCB" w:rsidP="000C0FCB">
            <w:pPr>
              <w:pStyle w:val="a8"/>
              <w:snapToGrid/>
              <w:spacing w:line="276" w:lineRule="auto"/>
              <w:ind w:leftChars="0" w:left="0" w:firstLineChars="0" w:firstLine="0"/>
              <w:rPr>
                <w:szCs w:val="28"/>
              </w:rPr>
            </w:pPr>
            <w:r>
              <w:rPr>
                <w:rFonts w:hint="eastAsia"/>
                <w:szCs w:val="28"/>
              </w:rPr>
              <w:t>(2)依</w:t>
            </w:r>
            <w:r>
              <w:rPr>
                <w:rFonts w:hint="eastAsia"/>
                <w:szCs w:val="28"/>
              </w:rPr>
              <w:t>各關卡</w:t>
            </w:r>
            <w:r>
              <w:rPr>
                <w:rFonts w:hint="eastAsia"/>
                <w:szCs w:val="28"/>
              </w:rPr>
              <w:t>題目指示完成任務者，</w:t>
            </w:r>
          </w:p>
          <w:p w:rsidR="000C0FCB" w:rsidRDefault="000C0FCB" w:rsidP="000C0FCB">
            <w:pPr>
              <w:pStyle w:val="a8"/>
              <w:snapToGrid/>
              <w:spacing w:line="276" w:lineRule="auto"/>
              <w:ind w:leftChars="0" w:left="0" w:firstLineChars="0" w:firstLine="0"/>
              <w:rPr>
                <w:szCs w:val="28"/>
              </w:rPr>
            </w:pPr>
            <w:r>
              <w:rPr>
                <w:rFonts w:hint="eastAsia"/>
                <w:szCs w:val="28"/>
              </w:rPr>
              <w:t>即可獲得o</w:t>
            </w:r>
            <w:r>
              <w:rPr>
                <w:szCs w:val="28"/>
              </w:rPr>
              <w:t>k</w:t>
            </w:r>
            <w:r w:rsidRPr="000C0FCB">
              <w:rPr>
                <w:rFonts w:hint="eastAsia"/>
                <w:szCs w:val="28"/>
              </w:rPr>
              <w:t>章$ 2個</w:t>
            </w:r>
          </w:p>
          <w:p w:rsidR="000C0FCB" w:rsidRPr="000C0FCB" w:rsidRDefault="000C0FCB" w:rsidP="000C0FCB">
            <w:pPr>
              <w:pStyle w:val="a8"/>
              <w:spacing w:line="276" w:lineRule="auto"/>
              <w:ind w:leftChars="0" w:left="0" w:firstLineChars="0" w:firstLine="0"/>
              <w:contextualSpacing/>
              <w:rPr>
                <w:szCs w:val="28"/>
              </w:rPr>
            </w:pPr>
            <w:r>
              <w:rPr>
                <w:rFonts w:hint="eastAsia"/>
                <w:szCs w:val="28"/>
              </w:rPr>
              <w:t>(3)闖關時間結束，每位學生可依得到之</w:t>
            </w:r>
            <w:r w:rsidRPr="000C0FCB">
              <w:rPr>
                <w:rFonts w:hint="eastAsia"/>
                <w:szCs w:val="28"/>
              </w:rPr>
              <w:t>戳章</w:t>
            </w:r>
            <w:r>
              <w:rPr>
                <w:rFonts w:hint="eastAsia"/>
                <w:szCs w:val="28"/>
              </w:rPr>
              <w:t>至</w:t>
            </w:r>
            <w:r w:rsidRPr="006C65AF">
              <w:rPr>
                <w:rFonts w:hint="eastAsia"/>
                <w:szCs w:val="28"/>
              </w:rPr>
              <w:t>B</w:t>
            </w:r>
            <w:r w:rsidRPr="006C65AF">
              <w:rPr>
                <w:szCs w:val="28"/>
              </w:rPr>
              <w:t>uffet</w:t>
            </w:r>
            <w:r w:rsidRPr="006C65AF">
              <w:rPr>
                <w:rFonts w:hint="eastAsia"/>
                <w:szCs w:val="28"/>
              </w:rPr>
              <w:t>區</w:t>
            </w:r>
            <w:r>
              <w:rPr>
                <w:rFonts w:hint="eastAsia"/>
                <w:szCs w:val="28"/>
              </w:rPr>
              <w:t>購買餐點</w:t>
            </w:r>
          </w:p>
          <w:p w:rsidR="000C0FCB" w:rsidRPr="000C0FCB" w:rsidRDefault="000C0FCB" w:rsidP="000C0FCB">
            <w:pPr>
              <w:pStyle w:val="a8"/>
              <w:snapToGrid/>
              <w:spacing w:line="276" w:lineRule="auto"/>
              <w:ind w:leftChars="0" w:left="0" w:firstLineChars="0" w:firstLine="0"/>
              <w:rPr>
                <w:szCs w:val="28"/>
              </w:rPr>
            </w:pPr>
            <w:r>
              <w:rPr>
                <w:rFonts w:hint="eastAsia"/>
                <w:szCs w:val="28"/>
              </w:rPr>
              <w:t>※若當日有展示薑餅屋之學生</w:t>
            </w:r>
            <w:bookmarkStart w:id="0" w:name="_GoBack"/>
            <w:bookmarkEnd w:id="0"/>
            <w:r>
              <w:rPr>
                <w:rFonts w:hint="eastAsia"/>
                <w:szCs w:val="28"/>
              </w:rPr>
              <w:t>，可免費獲得</w:t>
            </w:r>
            <w:r w:rsidRPr="000C0FCB">
              <w:rPr>
                <w:rFonts w:hint="eastAsia"/>
                <w:szCs w:val="28"/>
              </w:rPr>
              <w:t>戳章$ 3個</w:t>
            </w:r>
          </w:p>
          <w:p w:rsidR="000B3341" w:rsidRPr="000C0FCB" w:rsidRDefault="000C0FCB" w:rsidP="000C0FCB">
            <w:pPr>
              <w:pStyle w:val="a8"/>
              <w:spacing w:line="276" w:lineRule="auto"/>
              <w:ind w:leftChars="0" w:left="0" w:firstLineChars="0" w:firstLine="0"/>
              <w:contextualSpacing/>
              <w:rPr>
                <w:rFonts w:asciiTheme="minorEastAsia" w:eastAsiaTheme="minorEastAsia" w:hAnsiTheme="minorEastAsia" w:hint="eastAsia"/>
                <w:sz w:val="24"/>
              </w:rPr>
            </w:pPr>
            <w:r>
              <w:rPr>
                <w:rFonts w:hint="eastAsia"/>
                <w:szCs w:val="28"/>
              </w:rPr>
              <w:t>(4)學生可憑當日所得之戳章，至</w:t>
            </w:r>
            <w:r w:rsidRPr="006C65AF">
              <w:rPr>
                <w:rFonts w:hint="eastAsia"/>
                <w:szCs w:val="28"/>
              </w:rPr>
              <w:t>B</w:t>
            </w:r>
            <w:r w:rsidRPr="006C65AF">
              <w:rPr>
                <w:szCs w:val="28"/>
              </w:rPr>
              <w:t>uffet</w:t>
            </w:r>
            <w:r w:rsidRPr="006C65AF">
              <w:rPr>
                <w:rFonts w:hint="eastAsia"/>
                <w:szCs w:val="28"/>
              </w:rPr>
              <w:t>區</w:t>
            </w:r>
            <w:r>
              <w:rPr>
                <w:rFonts w:hint="eastAsia"/>
                <w:szCs w:val="28"/>
              </w:rPr>
              <w:t>購買餐點</w:t>
            </w:r>
            <w:r>
              <w:rPr>
                <w:rFonts w:hint="eastAsia"/>
                <w:szCs w:val="28"/>
              </w:rPr>
              <w:t>，必須以英語形式進行問答</w:t>
            </w:r>
          </w:p>
        </w:tc>
      </w:tr>
      <w:tr w:rsidR="000B3341" w:rsidRPr="000B3341" w:rsidTr="001B231B">
        <w:trPr>
          <w:trHeight w:val="1175"/>
        </w:trPr>
        <w:tc>
          <w:tcPr>
            <w:tcW w:w="1418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6662" w:type="dxa"/>
            <w:gridSpan w:val="3"/>
          </w:tcPr>
          <w:p w:rsidR="000C0FCB" w:rsidRPr="005F07D3" w:rsidRDefault="000C0FCB">
            <w:pPr>
              <w:rPr>
                <w:rFonts w:ascii="標楷體" w:eastAsia="標楷體" w:hAnsi="標楷體" w:cs="Times New Roman" w:hint="eastAsia"/>
                <w:kern w:val="0"/>
                <w:sz w:val="28"/>
                <w:szCs w:val="28"/>
              </w:rPr>
            </w:pPr>
            <w:r w:rsidRPr="005F07D3">
              <w:rPr>
                <w:rFonts w:ascii="標楷體" w:eastAsia="標楷體" w:hAnsi="標楷體" w:cs="Times New Roman" w:hint="eastAsia"/>
                <w:kern w:val="0"/>
                <w:sz w:val="28"/>
                <w:szCs w:val="28"/>
              </w:rPr>
              <w:t>(1)</w:t>
            </w:r>
            <w:r w:rsidR="005F07D3" w:rsidRPr="005F07D3">
              <w:rPr>
                <w:rFonts w:ascii="標楷體" w:eastAsia="標楷體" w:hAnsi="標楷體" w:cs="Times New Roman" w:hint="eastAsia"/>
                <w:kern w:val="0"/>
                <w:sz w:val="28"/>
                <w:szCs w:val="28"/>
              </w:rPr>
              <w:t>有些學生較缺乏自信，可多利用課餘時間練習英語口說對話</w:t>
            </w:r>
          </w:p>
        </w:tc>
      </w:tr>
    </w:tbl>
    <w:p w:rsidR="005F07D3" w:rsidRDefault="005F07D3">
      <w:r>
        <w:br w:type="page"/>
      </w:r>
    </w:p>
    <w:tbl>
      <w:tblPr>
        <w:tblStyle w:val="a3"/>
        <w:tblW w:w="8080" w:type="dxa"/>
        <w:tblInd w:w="137" w:type="dxa"/>
        <w:tblLook w:val="04A0" w:firstRow="1" w:lastRow="0" w:firstColumn="1" w:lastColumn="0" w:noHBand="0" w:noVBand="1"/>
      </w:tblPr>
      <w:tblGrid>
        <w:gridCol w:w="4094"/>
        <w:gridCol w:w="4065"/>
      </w:tblGrid>
      <w:tr w:rsidR="006A327F" w:rsidRPr="000B3341" w:rsidTr="005F07D3">
        <w:trPr>
          <w:trHeight w:val="506"/>
        </w:trPr>
        <w:tc>
          <w:tcPr>
            <w:tcW w:w="8080" w:type="dxa"/>
            <w:gridSpan w:val="2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照片說明（4-10張）</w:t>
            </w:r>
          </w:p>
        </w:tc>
      </w:tr>
      <w:tr w:rsidR="00B41B30" w:rsidRPr="000B3341" w:rsidTr="005F07D3">
        <w:trPr>
          <w:trHeight w:val="2743"/>
        </w:trPr>
        <w:tc>
          <w:tcPr>
            <w:tcW w:w="3969" w:type="dxa"/>
            <w:vAlign w:val="center"/>
          </w:tcPr>
          <w:p w:rsidR="006A327F" w:rsidRPr="006A327F" w:rsidRDefault="005F07D3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A88ADC" wp14:editId="3D11EA7A">
                  <wp:extent cx="2505085" cy="1878965"/>
                  <wp:effectExtent l="0" t="0" r="9525" b="698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961" cy="1889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6A327F" w:rsidRPr="006A327F" w:rsidRDefault="005F07D3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44D300" wp14:editId="1E5F7980">
                  <wp:extent cx="2457450" cy="1843088"/>
                  <wp:effectExtent l="0" t="0" r="0" b="508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552" cy="184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1B30" w:rsidRPr="000B3341" w:rsidTr="005F07D3">
        <w:trPr>
          <w:trHeight w:val="553"/>
        </w:trPr>
        <w:tc>
          <w:tcPr>
            <w:tcW w:w="3969" w:type="dxa"/>
            <w:vAlign w:val="center"/>
          </w:tcPr>
          <w:p w:rsidR="006A327F" w:rsidRPr="006A327F" w:rsidRDefault="00B41B30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179B2">
              <w:rPr>
                <w:rFonts w:ascii="標楷體" w:eastAsia="標楷體" w:hAnsi="標楷體" w:hint="eastAsia"/>
                <w:szCs w:val="28"/>
              </w:rPr>
              <w:t>餐點區</w:t>
            </w:r>
            <w:r w:rsidR="004179B2" w:rsidRPr="004179B2">
              <w:rPr>
                <w:rFonts w:ascii="標楷體" w:eastAsia="標楷體" w:hAnsi="標楷體" w:hint="eastAsia"/>
                <w:szCs w:val="28"/>
              </w:rPr>
              <w:t>以英</w:t>
            </w:r>
            <w:r w:rsidR="004179B2">
              <w:rPr>
                <w:rFonts w:ascii="標楷體" w:eastAsia="標楷體" w:hAnsi="標楷體" w:hint="eastAsia"/>
                <w:szCs w:val="28"/>
              </w:rPr>
              <w:t>語情境布置為主</w:t>
            </w:r>
          </w:p>
        </w:tc>
        <w:tc>
          <w:tcPr>
            <w:tcW w:w="4111" w:type="dxa"/>
            <w:vAlign w:val="center"/>
          </w:tcPr>
          <w:p w:rsidR="006A327F" w:rsidRPr="006A327F" w:rsidRDefault="004179B2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179B2">
              <w:rPr>
                <w:rFonts w:ascii="標楷體" w:eastAsia="標楷體" w:hAnsi="標楷體" w:hint="eastAsia"/>
                <w:szCs w:val="28"/>
              </w:rPr>
              <w:t>學生依指示進行闖關</w:t>
            </w:r>
            <w:r>
              <w:rPr>
                <w:rFonts w:ascii="標楷體" w:eastAsia="標楷體" w:hAnsi="標楷體" w:hint="eastAsia"/>
                <w:szCs w:val="28"/>
              </w:rPr>
              <w:t>(結合藝術領域)</w:t>
            </w:r>
          </w:p>
        </w:tc>
      </w:tr>
      <w:tr w:rsidR="00B41B30" w:rsidRPr="000B3341" w:rsidTr="005F07D3">
        <w:trPr>
          <w:trHeight w:val="2261"/>
        </w:trPr>
        <w:tc>
          <w:tcPr>
            <w:tcW w:w="3969" w:type="dxa"/>
            <w:vAlign w:val="center"/>
          </w:tcPr>
          <w:p w:rsidR="006A327F" w:rsidRPr="006A327F" w:rsidRDefault="005F07D3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33E5FC" wp14:editId="61FE09B0">
                  <wp:extent cx="2486025" cy="1864668"/>
                  <wp:effectExtent l="0" t="0" r="0" b="254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512" cy="1869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6A327F" w:rsidRPr="006A327F" w:rsidRDefault="005F07D3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3D40125B" wp14:editId="5E0CEF25">
                  <wp:extent cx="2587140" cy="1938020"/>
                  <wp:effectExtent l="0" t="0" r="3810" b="508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453" cy="1940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1B30" w:rsidRPr="000B3341" w:rsidTr="005F07D3">
        <w:trPr>
          <w:trHeight w:val="506"/>
        </w:trPr>
        <w:tc>
          <w:tcPr>
            <w:tcW w:w="3969" w:type="dxa"/>
            <w:vAlign w:val="center"/>
          </w:tcPr>
          <w:p w:rsidR="006A327F" w:rsidRPr="006A327F" w:rsidRDefault="004179B2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179B2">
              <w:rPr>
                <w:rFonts w:ascii="標楷體" w:eastAsia="標楷體" w:hAnsi="標楷體" w:hint="eastAsia"/>
                <w:szCs w:val="28"/>
              </w:rPr>
              <w:t>學生依指示進行闖關</w:t>
            </w:r>
            <w:r>
              <w:rPr>
                <w:rFonts w:ascii="標楷體" w:eastAsia="標楷體" w:hAnsi="標楷體" w:hint="eastAsia"/>
                <w:szCs w:val="28"/>
              </w:rPr>
              <w:t>(結合</w:t>
            </w:r>
            <w:r>
              <w:rPr>
                <w:rFonts w:ascii="標楷體" w:eastAsia="標楷體" w:hAnsi="標楷體" w:hint="eastAsia"/>
                <w:szCs w:val="28"/>
              </w:rPr>
              <w:t>數學</w:t>
            </w:r>
            <w:r>
              <w:rPr>
                <w:rFonts w:ascii="標楷體" w:eastAsia="標楷體" w:hAnsi="標楷體" w:hint="eastAsia"/>
                <w:szCs w:val="28"/>
              </w:rPr>
              <w:t>領域)</w:t>
            </w:r>
          </w:p>
        </w:tc>
        <w:tc>
          <w:tcPr>
            <w:tcW w:w="4111" w:type="dxa"/>
            <w:vAlign w:val="center"/>
          </w:tcPr>
          <w:p w:rsidR="006A327F" w:rsidRPr="006A327F" w:rsidRDefault="004179B2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179B2">
              <w:rPr>
                <w:rFonts w:ascii="標楷體" w:eastAsia="標楷體" w:hAnsi="標楷體" w:hint="eastAsia"/>
                <w:szCs w:val="28"/>
              </w:rPr>
              <w:t>學生以英</w:t>
            </w:r>
            <w:r>
              <w:rPr>
                <w:rFonts w:ascii="標楷體" w:eastAsia="標楷體" w:hAnsi="標楷體" w:hint="eastAsia"/>
                <w:szCs w:val="28"/>
              </w:rPr>
              <w:t>語</w:t>
            </w:r>
            <w:r w:rsidRPr="004179B2">
              <w:rPr>
                <w:rFonts w:ascii="標楷體" w:eastAsia="標楷體" w:hAnsi="標楷體" w:hint="eastAsia"/>
                <w:szCs w:val="28"/>
              </w:rPr>
              <w:t>對話方式進行購買</w:t>
            </w:r>
          </w:p>
        </w:tc>
      </w:tr>
      <w:tr w:rsidR="00B41B30" w:rsidRPr="000B3341" w:rsidTr="005F07D3">
        <w:trPr>
          <w:trHeight w:val="2542"/>
        </w:trPr>
        <w:tc>
          <w:tcPr>
            <w:tcW w:w="3969" w:type="dxa"/>
            <w:vAlign w:val="center"/>
          </w:tcPr>
          <w:p w:rsidR="00562CBA" w:rsidRPr="006A327F" w:rsidRDefault="005F07D3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533FA9" wp14:editId="0CC78C50">
                  <wp:extent cx="2609850" cy="1957545"/>
                  <wp:effectExtent l="0" t="0" r="0" b="508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597" cy="1960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562CBA" w:rsidRPr="006A327F" w:rsidRDefault="005F07D3" w:rsidP="005F07D3">
            <w:pP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91C2E3" wp14:editId="238FDC08">
                  <wp:extent cx="2587782" cy="1940369"/>
                  <wp:effectExtent l="0" t="0" r="3175" b="317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837" cy="1949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1B30" w:rsidRPr="000B3341" w:rsidTr="005F07D3">
        <w:trPr>
          <w:trHeight w:val="506"/>
        </w:trPr>
        <w:tc>
          <w:tcPr>
            <w:tcW w:w="3969" w:type="dxa"/>
            <w:vAlign w:val="center"/>
          </w:tcPr>
          <w:p w:rsidR="00562CBA" w:rsidRPr="006A327F" w:rsidRDefault="004179B2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179B2">
              <w:rPr>
                <w:rFonts w:ascii="標楷體" w:eastAsia="標楷體" w:hAnsi="標楷體" w:hint="eastAsia"/>
                <w:szCs w:val="28"/>
              </w:rPr>
              <w:t>學生依指示進行闖關</w:t>
            </w:r>
            <w:r>
              <w:rPr>
                <w:rFonts w:ascii="標楷體" w:eastAsia="標楷體" w:hAnsi="標楷體" w:hint="eastAsia"/>
                <w:szCs w:val="28"/>
              </w:rPr>
              <w:t>(結合數學領域)</w:t>
            </w:r>
          </w:p>
        </w:tc>
        <w:tc>
          <w:tcPr>
            <w:tcW w:w="4111" w:type="dxa"/>
            <w:vAlign w:val="center"/>
          </w:tcPr>
          <w:p w:rsidR="00562CBA" w:rsidRPr="006A327F" w:rsidRDefault="004179B2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179B2">
              <w:rPr>
                <w:rFonts w:ascii="標楷體" w:eastAsia="標楷體" w:hAnsi="標楷體" w:hint="eastAsia"/>
                <w:szCs w:val="28"/>
              </w:rPr>
              <w:t>學生依指示進行闖關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266F2" w:rsidRDefault="008266F2" w:rsidP="00581268">
      <w:r>
        <w:separator/>
      </w:r>
    </w:p>
  </w:endnote>
  <w:endnote w:type="continuationSeparator" w:id="0">
    <w:p w:rsidR="008266F2" w:rsidRDefault="008266F2" w:rsidP="00581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266F2" w:rsidRDefault="008266F2" w:rsidP="00581268">
      <w:r>
        <w:separator/>
      </w:r>
    </w:p>
  </w:footnote>
  <w:footnote w:type="continuationSeparator" w:id="0">
    <w:p w:rsidR="008266F2" w:rsidRDefault="008266F2" w:rsidP="0058126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341"/>
    <w:rsid w:val="000B3341"/>
    <w:rsid w:val="000C0FCB"/>
    <w:rsid w:val="001007F9"/>
    <w:rsid w:val="001B231B"/>
    <w:rsid w:val="004179B2"/>
    <w:rsid w:val="00562CBA"/>
    <w:rsid w:val="00581268"/>
    <w:rsid w:val="005F07D3"/>
    <w:rsid w:val="006A327F"/>
    <w:rsid w:val="008266F2"/>
    <w:rsid w:val="00B41B30"/>
    <w:rsid w:val="00F27136"/>
    <w:rsid w:val="00FE5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71162D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  <w:style w:type="paragraph" w:customStyle="1" w:styleId="a8">
    <w:name w:val="(一)"/>
    <w:basedOn w:val="a"/>
    <w:rsid w:val="000C0FCB"/>
    <w:pPr>
      <w:widowControl/>
      <w:snapToGrid w:val="0"/>
      <w:spacing w:line="400" w:lineRule="exact"/>
      <w:ind w:leftChars="100" w:left="1920" w:hangingChars="600" w:hanging="1680"/>
    </w:pPr>
    <w:rPr>
      <w:rFonts w:ascii="標楷體" w:eastAsia="標楷體" w:hAnsi="標楷體" w:cs="Times New Roman"/>
      <w:kern w:val="0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72</Words>
  <Characters>415</Characters>
  <Application>Microsoft Office Word</Application>
  <DocSecurity>0</DocSecurity>
  <Lines>3</Lines>
  <Paragraphs>1</Paragraphs>
  <ScaleCrop>false</ScaleCrop>
  <Company/>
  <LinksUpToDate>false</LinksUpToDate>
  <CharactersWithSpaces>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Administrator</cp:lastModifiedBy>
  <cp:revision>4</cp:revision>
  <dcterms:created xsi:type="dcterms:W3CDTF">2022-12-27T09:22:00Z</dcterms:created>
  <dcterms:modified xsi:type="dcterms:W3CDTF">2022-12-27T09:27:00Z</dcterms:modified>
</cp:coreProperties>
</file>