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F701C3">
        <w:rPr>
          <w:rFonts w:ascii="標楷體" w:eastAsia="標楷體" w:hAnsi="標楷體" w:hint="eastAsia"/>
          <w:b/>
          <w:sz w:val="28"/>
          <w:szCs w:val="28"/>
        </w:rPr>
        <w:t>立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F701C3">
        <w:rPr>
          <w:rFonts w:ascii="標楷體" w:eastAsia="標楷體" w:hAnsi="標楷體" w:hint="eastAsia"/>
          <w:b/>
          <w:sz w:val="28"/>
          <w:szCs w:val="28"/>
          <w:u w:val="single"/>
        </w:rPr>
        <w:t>民和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F701C3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中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66"/>
        <w:gridCol w:w="3131"/>
        <w:gridCol w:w="383"/>
        <w:gridCol w:w="1526"/>
        <w:gridCol w:w="3137"/>
      </w:tblGrid>
      <w:tr w:rsidR="00433075" w:rsidRPr="000B3341" w:rsidTr="00477021">
        <w:trPr>
          <w:trHeight w:val="528"/>
        </w:trPr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B55C4F" w:rsidP="00B55C4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聖誕節歌曲活動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B55C4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110/12/6-</w:t>
            </w:r>
            <w:r w:rsidR="003A687D">
              <w:rPr>
                <w:rFonts w:ascii="標楷體" w:eastAsia="標楷體" w:hAnsi="標楷體" w:hint="eastAsia"/>
                <w:sz w:val="28"/>
                <w:szCs w:val="28"/>
              </w:rPr>
              <w:t>12/13</w:t>
            </w:r>
          </w:p>
        </w:tc>
      </w:tr>
      <w:tr w:rsidR="00433075" w:rsidRPr="000B3341" w:rsidTr="00477021">
        <w:trPr>
          <w:trHeight w:val="510"/>
        </w:trPr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B55C4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教室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B55C4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</w:t>
            </w:r>
          </w:p>
        </w:tc>
      </w:tr>
      <w:tr w:rsidR="00433075" w:rsidRPr="000B3341" w:rsidTr="00477021">
        <w:trPr>
          <w:trHeight w:val="1768"/>
        </w:trPr>
        <w:tc>
          <w:tcPr>
            <w:tcW w:w="1702" w:type="dxa"/>
          </w:tcPr>
          <w:p w:rsidR="000B3341" w:rsidRPr="000B3341" w:rsidRDefault="000B3341" w:rsidP="00816F1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成果摘要-活動內容介紹及特色說明(列點說明</w:t>
            </w:r>
            <w:r w:rsidR="0047702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:rsidR="000B3341" w:rsidRDefault="003A687D" w:rsidP="00816F1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1.第一節課:</w:t>
            </w:r>
            <w:r w:rsidR="00B55C4F">
              <w:rPr>
                <w:rFonts w:ascii="標楷體" w:eastAsia="標楷體" w:hAnsi="標楷體" w:hint="eastAsia"/>
                <w:sz w:val="28"/>
                <w:szCs w:val="28"/>
              </w:rPr>
              <w:t>學生學習聖誕歌曲Let It Snow的字詞，利用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Lyricstraining網站進行歌詞填空練習，並完成紙本學習單。</w:t>
            </w:r>
          </w:p>
          <w:p w:rsidR="00B55C4F" w:rsidRPr="000B3341" w:rsidRDefault="003A687D" w:rsidP="00816F1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2.第二節課:學生熟悉歌詞及歌曲旋律，指定一個班級進行聖誕歌曲快閃祝福活動。</w:t>
            </w:r>
          </w:p>
        </w:tc>
      </w:tr>
      <w:tr w:rsidR="00433075" w:rsidRPr="000B3341" w:rsidTr="00477021">
        <w:trPr>
          <w:trHeight w:val="823"/>
        </w:trPr>
        <w:tc>
          <w:tcPr>
            <w:tcW w:w="1702" w:type="dxa"/>
          </w:tcPr>
          <w:p w:rsidR="000B3341" w:rsidRPr="000B3341" w:rsidRDefault="000B3341" w:rsidP="00816F1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3A687D" w:rsidP="00816F1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這首歌曲對學生的難度較高，生字較多，因此歌曲練習部分主要針對副歌的部分。</w:t>
            </w:r>
          </w:p>
        </w:tc>
      </w:tr>
      <w:tr w:rsidR="00433075" w:rsidRPr="000B3341" w:rsidTr="00477021">
        <w:trPr>
          <w:trHeight w:val="517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</w:t>
            </w:r>
            <w:r w:rsidR="00816F17">
              <w:rPr>
                <w:rFonts w:ascii="標楷體" w:eastAsia="標楷體" w:hAnsi="標楷體" w:hint="eastAsia"/>
                <w:sz w:val="28"/>
                <w:szCs w:val="28"/>
              </w:rPr>
              <w:t>張</w:t>
            </w:r>
            <w:r w:rsidR="00816F17">
              <w:rPr>
                <w:rFonts w:ascii="標楷體" w:eastAsia="標楷體" w:hAnsi="標楷體"/>
                <w:sz w:val="28"/>
                <w:szCs w:val="28"/>
              </w:rPr>
              <w:t>）</w:t>
            </w:r>
          </w:p>
        </w:tc>
      </w:tr>
      <w:tr w:rsidR="00433075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3A687D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32841" cy="1763695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1206_10474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002" cy="176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3A687D" w:rsidP="003A687D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93776" cy="1769679"/>
                  <wp:effectExtent l="0" t="0" r="6985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11206_1049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673" cy="177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075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816F17" w:rsidP="00816F17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816F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使用學習單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進行</w:t>
            </w:r>
            <w:r w:rsidRPr="00816F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歌詞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填空</w:t>
            </w:r>
            <w:r w:rsidRPr="00816F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816F17" w:rsidRDefault="00816F17" w:rsidP="00816F17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使用</w:t>
            </w:r>
            <w:r w:rsidRPr="00816F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Lyricstraining網站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</w:t>
            </w:r>
            <w:r w:rsidRPr="00816F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熟悉歌詞及旋律。</w:t>
            </w:r>
          </w:p>
        </w:tc>
      </w:tr>
      <w:tr w:rsidR="00433075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816F1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46285" cy="1984873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11206_1023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719" cy="198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816F1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793303" cy="1965391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80" cy="197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075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816F1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16F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學生練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唱</w:t>
            </w:r>
            <w:r w:rsidRPr="00816F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聖誕歌曲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816F17" w:rsidP="00816F17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16F1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自選班級進行聖誕歌曲祝福快閃活動</w:t>
            </w:r>
          </w:p>
        </w:tc>
      </w:tr>
      <w:tr w:rsidR="00433075" w:rsidRPr="000B3341" w:rsidTr="001A67AC">
        <w:trPr>
          <w:trHeight w:val="528"/>
        </w:trPr>
        <w:tc>
          <w:tcPr>
            <w:tcW w:w="1702" w:type="dxa"/>
          </w:tcPr>
          <w:p w:rsidR="00477021" w:rsidRPr="000B3341" w:rsidRDefault="00477021" w:rsidP="001A67A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3402" w:type="dxa"/>
            <w:gridSpan w:val="2"/>
          </w:tcPr>
          <w:p w:rsidR="00477021" w:rsidRPr="000B3341" w:rsidRDefault="00477021" w:rsidP="001A67A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Ask for Direction</w:t>
            </w:r>
          </w:p>
        </w:tc>
        <w:tc>
          <w:tcPr>
            <w:tcW w:w="1418" w:type="dxa"/>
          </w:tcPr>
          <w:p w:rsidR="00477021" w:rsidRPr="000B3341" w:rsidRDefault="00477021" w:rsidP="001A67A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477021" w:rsidRPr="000B3341" w:rsidRDefault="00477021" w:rsidP="001A67A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12/15</w:t>
            </w:r>
          </w:p>
        </w:tc>
      </w:tr>
      <w:tr w:rsidR="00433075" w:rsidRPr="000B3341" w:rsidTr="001A67AC">
        <w:trPr>
          <w:trHeight w:val="510"/>
        </w:trPr>
        <w:tc>
          <w:tcPr>
            <w:tcW w:w="1702" w:type="dxa"/>
          </w:tcPr>
          <w:p w:rsidR="00477021" w:rsidRPr="000B3341" w:rsidRDefault="00477021" w:rsidP="001A67A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477021" w:rsidRPr="000B3341" w:rsidRDefault="00477021" w:rsidP="001A67A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教室</w:t>
            </w:r>
          </w:p>
        </w:tc>
        <w:tc>
          <w:tcPr>
            <w:tcW w:w="1418" w:type="dxa"/>
          </w:tcPr>
          <w:p w:rsidR="00477021" w:rsidRPr="000B3341" w:rsidRDefault="00477021" w:rsidP="001A67A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477021" w:rsidRPr="000B3341" w:rsidRDefault="00477021" w:rsidP="001A67A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</w:tr>
      <w:tr w:rsidR="00433075" w:rsidRPr="000B3341" w:rsidTr="001A67AC">
        <w:trPr>
          <w:trHeight w:val="1768"/>
        </w:trPr>
        <w:tc>
          <w:tcPr>
            <w:tcW w:w="1702" w:type="dxa"/>
          </w:tcPr>
          <w:p w:rsidR="00477021" w:rsidRPr="000B3341" w:rsidRDefault="00477021" w:rsidP="001A67A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成果摘要-活動內容介紹及特色說明(列點說明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:rsidR="00A40B6C" w:rsidRDefault="00A40B6C" w:rsidP="001A67A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1.教材為</w:t>
            </w:r>
            <w:r w:rsidR="00477021">
              <w:rPr>
                <w:rFonts w:ascii="標楷體" w:eastAsia="標楷體" w:hAnsi="標楷體" w:hint="eastAsia"/>
                <w:sz w:val="28"/>
                <w:szCs w:val="28"/>
              </w:rPr>
              <w:t>翰林版第三冊第86-90頁問路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相關的主題單字與</w:t>
            </w:r>
            <w:r w:rsidR="00477021">
              <w:rPr>
                <w:rFonts w:ascii="標楷體" w:eastAsia="標楷體" w:hAnsi="標楷體" w:hint="eastAsia"/>
                <w:sz w:val="28"/>
                <w:szCs w:val="28"/>
              </w:rPr>
              <w:t>句型，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教師發給學生自繪的街道圖，</w:t>
            </w:r>
            <w:r w:rsidR="00477021">
              <w:rPr>
                <w:rFonts w:ascii="標楷體" w:eastAsia="標楷體" w:hAnsi="標楷體" w:hint="eastAsia"/>
                <w:sz w:val="28"/>
                <w:szCs w:val="28"/>
              </w:rPr>
              <w:t>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教室座位變為post office、temple、hospital等座標，中間的走道為街道。</w:t>
            </w:r>
          </w:p>
          <w:p w:rsidR="00477021" w:rsidRPr="000B3341" w:rsidRDefault="00A40B6C" w:rsidP="001A67AC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2.學生以蒙眼方式開口說How do I get to the </w:t>
            </w:r>
            <w:r w:rsidRPr="00A40B6C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post office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?並由其他學生利用Go straight./Turn right./Turn l</w:t>
            </w:r>
            <w:r>
              <w:rPr>
                <w:rFonts w:ascii="標楷體" w:eastAsia="標楷體" w:hAnsi="標楷體"/>
                <w:sz w:val="28"/>
                <w:szCs w:val="28"/>
              </w:rPr>
              <w:t>eft.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等指令引導如何走到目的地。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433075" w:rsidRPr="000B3341" w:rsidTr="00477021">
        <w:trPr>
          <w:trHeight w:val="823"/>
        </w:trPr>
        <w:tc>
          <w:tcPr>
            <w:tcW w:w="1702" w:type="dxa"/>
          </w:tcPr>
          <w:p w:rsidR="00477021" w:rsidRPr="000B3341" w:rsidRDefault="00477021" w:rsidP="001A67A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477021" w:rsidRDefault="00A40B6C" w:rsidP="001A67A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1.因為該班學生秩序良好且同學感情融洽，故可進行蒙眼前進目的地的方式，如果秩序不良好的班級不建議這樣實施。</w:t>
            </w:r>
          </w:p>
          <w:p w:rsidR="00A40B6C" w:rsidRPr="000B3341" w:rsidRDefault="00A40B6C" w:rsidP="001A67AC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2.教師須事先畫好街道圖，教室場佈約需要一節課的時間</w:t>
            </w:r>
            <w:r w:rsidR="001A4F66">
              <w:rPr>
                <w:rFonts w:ascii="標楷體" w:eastAsia="標楷體" w:hAnsi="標楷體" w:hint="eastAsia"/>
                <w:sz w:val="28"/>
                <w:szCs w:val="28"/>
              </w:rPr>
              <w:t>，並將障礙物淨空，以確保活動在安全的狀態下進行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433075" w:rsidRPr="000B3341" w:rsidTr="001A67AC">
        <w:trPr>
          <w:trHeight w:val="517"/>
        </w:trPr>
        <w:tc>
          <w:tcPr>
            <w:tcW w:w="9498" w:type="dxa"/>
            <w:gridSpan w:val="5"/>
          </w:tcPr>
          <w:p w:rsidR="00477021" w:rsidRPr="000B3341" w:rsidRDefault="00477021" w:rsidP="001A67A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</w:t>
            </w:r>
            <w:r>
              <w:rPr>
                <w:rFonts w:ascii="標楷體" w:eastAsia="標楷體" w:hAnsi="標楷體"/>
                <w:sz w:val="28"/>
                <w:szCs w:val="28"/>
              </w:rPr>
              <w:t>）</w:t>
            </w:r>
          </w:p>
        </w:tc>
      </w:tr>
      <w:tr w:rsidR="00433075" w:rsidRPr="000B3341" w:rsidTr="001A67AC">
        <w:trPr>
          <w:trHeight w:val="2743"/>
        </w:trPr>
        <w:tc>
          <w:tcPr>
            <w:tcW w:w="4749" w:type="dxa"/>
            <w:gridSpan w:val="2"/>
            <w:vAlign w:val="center"/>
          </w:tcPr>
          <w:p w:rsidR="00477021" w:rsidRPr="006A327F" w:rsidRDefault="00433075" w:rsidP="001A67A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216.85pt;height:150.6pt">
                  <v:imagedata r:id="rId10" o:title="20211215_103336"/>
                </v:shape>
              </w:pict>
            </w:r>
          </w:p>
        </w:tc>
        <w:tc>
          <w:tcPr>
            <w:tcW w:w="4749" w:type="dxa"/>
            <w:gridSpan w:val="3"/>
            <w:vAlign w:val="center"/>
          </w:tcPr>
          <w:p w:rsidR="00477021" w:rsidRPr="006A327F" w:rsidRDefault="00433075" w:rsidP="001A67A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065273" cy="1899416"/>
                  <wp:effectExtent l="0" t="0" r="1905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35" cy="191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075" w:rsidRPr="000B3341" w:rsidTr="001A4F66">
        <w:trPr>
          <w:trHeight w:val="453"/>
        </w:trPr>
        <w:tc>
          <w:tcPr>
            <w:tcW w:w="4749" w:type="dxa"/>
            <w:gridSpan w:val="2"/>
            <w:vAlign w:val="center"/>
          </w:tcPr>
          <w:p w:rsidR="00477021" w:rsidRPr="006A327F" w:rsidRDefault="00433075" w:rsidP="001A67AC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43307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教師自繪街道圖並將教室布置成街道及地標，讓學生實地進行口說練習。</w:t>
            </w:r>
          </w:p>
        </w:tc>
        <w:tc>
          <w:tcPr>
            <w:tcW w:w="4749" w:type="dxa"/>
            <w:gridSpan w:val="3"/>
            <w:vAlign w:val="center"/>
          </w:tcPr>
          <w:p w:rsidR="00477021" w:rsidRPr="00816F17" w:rsidRDefault="00433075" w:rsidP="001A67AC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43307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將街道圖公布在黑板上，且每位學生發下街道圖學習單進行口說活動練習。</w:t>
            </w:r>
          </w:p>
        </w:tc>
      </w:tr>
      <w:tr w:rsidR="00433075" w:rsidRPr="000B3341" w:rsidTr="001A67AC">
        <w:trPr>
          <w:trHeight w:val="2261"/>
        </w:trPr>
        <w:tc>
          <w:tcPr>
            <w:tcW w:w="4749" w:type="dxa"/>
            <w:gridSpan w:val="2"/>
            <w:vAlign w:val="center"/>
          </w:tcPr>
          <w:p w:rsidR="00477021" w:rsidRPr="006A327F" w:rsidRDefault="00433075" w:rsidP="001A67A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EE1C509" wp14:editId="6650EC1E">
                  <wp:extent cx="2839959" cy="1901825"/>
                  <wp:effectExtent l="0" t="0" r="0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21" cy="191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477021" w:rsidRPr="006A327F" w:rsidRDefault="00433075" w:rsidP="001A67A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2DFF90E" wp14:editId="25625E43">
                  <wp:extent cx="2758965" cy="1833880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552" cy="184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075" w:rsidRPr="000B3341" w:rsidTr="001A67AC">
        <w:trPr>
          <w:trHeight w:val="506"/>
        </w:trPr>
        <w:tc>
          <w:tcPr>
            <w:tcW w:w="4749" w:type="dxa"/>
            <w:gridSpan w:val="2"/>
            <w:vAlign w:val="center"/>
          </w:tcPr>
          <w:p w:rsidR="00477021" w:rsidRPr="006A327F" w:rsidRDefault="00433075" w:rsidP="00673538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bookmarkStart w:id="0" w:name="_GoBack"/>
            <w:r w:rsidRPr="0043307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問路者蒙眼，由其他學生以Go straight./Turn right./Turn left.等指令進行引導。</w:t>
            </w:r>
            <w:bookmarkEnd w:id="0"/>
          </w:p>
        </w:tc>
        <w:tc>
          <w:tcPr>
            <w:tcW w:w="4749" w:type="dxa"/>
            <w:gridSpan w:val="3"/>
            <w:vAlign w:val="center"/>
          </w:tcPr>
          <w:p w:rsidR="00477021" w:rsidRPr="006A327F" w:rsidRDefault="00433075" w:rsidP="001A67AC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3307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問路者蒙眼，由其他學生以指令進行引導。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並藉此熟悉空間介係詞，如between、next to 等之使用。</w:t>
            </w:r>
          </w:p>
        </w:tc>
      </w:tr>
      <w:tr w:rsidR="00433075" w:rsidRPr="000B3341" w:rsidTr="001A67AC">
        <w:trPr>
          <w:trHeight w:val="2542"/>
        </w:trPr>
        <w:tc>
          <w:tcPr>
            <w:tcW w:w="4749" w:type="dxa"/>
            <w:gridSpan w:val="2"/>
            <w:vAlign w:val="center"/>
          </w:tcPr>
          <w:p w:rsidR="00477021" w:rsidRPr="006A327F" w:rsidRDefault="00433075" w:rsidP="001A67AC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972545" cy="183019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245" cy="183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477021" w:rsidRPr="006A327F" w:rsidRDefault="00433075" w:rsidP="00433075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D91FFE2" wp14:editId="45127AEF">
                  <wp:extent cx="2935590" cy="183405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35" cy="184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433075" w:rsidRPr="000B3341" w:rsidTr="001A67AC">
        <w:trPr>
          <w:trHeight w:val="506"/>
        </w:trPr>
        <w:tc>
          <w:tcPr>
            <w:tcW w:w="4749" w:type="dxa"/>
            <w:gridSpan w:val="2"/>
            <w:vAlign w:val="center"/>
          </w:tcPr>
          <w:p w:rsidR="00477021" w:rsidRPr="006A327F" w:rsidRDefault="00673538" w:rsidP="00673538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67353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讓學生藉由實際給問路者指引，了解給予指令須根據問路者之方向。</w:t>
            </w:r>
          </w:p>
        </w:tc>
        <w:tc>
          <w:tcPr>
            <w:tcW w:w="4749" w:type="dxa"/>
            <w:gridSpan w:val="3"/>
            <w:vAlign w:val="center"/>
          </w:tcPr>
          <w:p w:rsidR="00477021" w:rsidRPr="006A327F" w:rsidRDefault="00433075" w:rsidP="00673538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3307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問路者蒙眼，由其他學生以Go straight./Turn right./Turn left.等指令進行引導。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 w:rsidSect="00477021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6D8" w:rsidRDefault="001626D8" w:rsidP="00F701C3">
      <w:r>
        <w:separator/>
      </w:r>
    </w:p>
  </w:endnote>
  <w:endnote w:type="continuationSeparator" w:id="0">
    <w:p w:rsidR="001626D8" w:rsidRDefault="001626D8" w:rsidP="00F70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6D8" w:rsidRDefault="001626D8" w:rsidP="00F701C3">
      <w:r>
        <w:separator/>
      </w:r>
    </w:p>
  </w:footnote>
  <w:footnote w:type="continuationSeparator" w:id="0">
    <w:p w:rsidR="001626D8" w:rsidRDefault="001626D8" w:rsidP="00F701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626D8"/>
    <w:rsid w:val="001A4F66"/>
    <w:rsid w:val="00277571"/>
    <w:rsid w:val="003A687D"/>
    <w:rsid w:val="00433075"/>
    <w:rsid w:val="00477021"/>
    <w:rsid w:val="00562CBA"/>
    <w:rsid w:val="00673538"/>
    <w:rsid w:val="006A327F"/>
    <w:rsid w:val="00816F17"/>
    <w:rsid w:val="00A40B6C"/>
    <w:rsid w:val="00B55C4F"/>
    <w:rsid w:val="00F27136"/>
    <w:rsid w:val="00F7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42BE1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70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701C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701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701C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3</cp:revision>
  <dcterms:created xsi:type="dcterms:W3CDTF">2021-11-22T05:27:00Z</dcterms:created>
  <dcterms:modified xsi:type="dcterms:W3CDTF">2021-12-20T08:26:00Z</dcterms:modified>
</cp:coreProperties>
</file>