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3341" w:rsidRPr="000B3341" w:rsidRDefault="000B3341" w:rsidP="00A91420">
      <w:pPr>
        <w:spacing w:line="400" w:lineRule="exact"/>
        <w:jc w:val="center"/>
        <w:rPr>
          <w:rFonts w:ascii="標楷體" w:eastAsia="標楷體" w:hAnsi="標楷體"/>
          <w:b/>
          <w:sz w:val="28"/>
          <w:szCs w:val="28"/>
        </w:rPr>
      </w:pPr>
      <w:bookmarkStart w:id="0" w:name="_GoBack"/>
      <w:bookmarkEnd w:id="0"/>
      <w:r w:rsidRPr="000B3341">
        <w:rPr>
          <w:rFonts w:ascii="標楷體" w:eastAsia="標楷體" w:hAnsi="標楷體" w:hint="eastAsia"/>
          <w:b/>
          <w:sz w:val="28"/>
          <w:szCs w:val="28"/>
        </w:rPr>
        <w:t>嘉義縣</w:t>
      </w:r>
      <w:r w:rsidR="00D53978">
        <w:rPr>
          <w:rFonts w:ascii="標楷體" w:eastAsia="標楷體" w:hAnsi="標楷體" w:hint="eastAsia"/>
          <w:b/>
          <w:sz w:val="28"/>
          <w:szCs w:val="28"/>
        </w:rPr>
        <w:t>和睦</w:t>
      </w:r>
      <w:r w:rsidRPr="000B3341">
        <w:rPr>
          <w:rFonts w:ascii="標楷體" w:eastAsia="標楷體" w:hAnsi="標楷體" w:hint="eastAsia"/>
          <w:b/>
          <w:sz w:val="28"/>
          <w:szCs w:val="28"/>
        </w:rPr>
        <w:t>國民</w:t>
      </w:r>
      <w:r w:rsidR="00D53978">
        <w:rPr>
          <w:rFonts w:ascii="標楷體" w:eastAsia="標楷體" w:hAnsi="標楷體" w:hint="eastAsia"/>
          <w:b/>
          <w:sz w:val="28"/>
          <w:szCs w:val="28"/>
        </w:rPr>
        <w:t>小</w:t>
      </w:r>
      <w:r w:rsidRPr="000B3341">
        <w:rPr>
          <w:rFonts w:ascii="標楷體" w:eastAsia="標楷體" w:hAnsi="標楷體" w:hint="eastAsia"/>
          <w:b/>
          <w:sz w:val="28"/>
          <w:szCs w:val="28"/>
        </w:rPr>
        <w:t>學</w:t>
      </w:r>
    </w:p>
    <w:p w:rsidR="000B3341" w:rsidRPr="000B3341" w:rsidRDefault="000B3341" w:rsidP="00A91420">
      <w:pPr>
        <w:spacing w:line="400" w:lineRule="exact"/>
        <w:jc w:val="center"/>
        <w:rPr>
          <w:rFonts w:ascii="標楷體" w:eastAsia="標楷體" w:hAnsi="標楷體"/>
          <w:b/>
          <w:sz w:val="28"/>
          <w:szCs w:val="28"/>
          <w:u w:val="single"/>
        </w:rPr>
      </w:pPr>
      <w:r w:rsidRPr="000B3341">
        <w:rPr>
          <w:rFonts w:ascii="標楷體" w:eastAsia="標楷體" w:hAnsi="標楷體" w:hint="eastAsia"/>
          <w:b/>
          <w:sz w:val="28"/>
          <w:szCs w:val="28"/>
        </w:rPr>
        <w:t>110</w:t>
      </w:r>
      <w:proofErr w:type="gramStart"/>
      <w:r w:rsidRPr="000B3341">
        <w:rPr>
          <w:rFonts w:ascii="標楷體" w:eastAsia="標楷體" w:hAnsi="標楷體" w:hint="eastAsia"/>
          <w:b/>
          <w:sz w:val="28"/>
          <w:szCs w:val="28"/>
        </w:rPr>
        <w:t>學年度雙語</w:t>
      </w:r>
      <w:proofErr w:type="gramEnd"/>
      <w:r w:rsidRPr="000B3341">
        <w:rPr>
          <w:rFonts w:ascii="標楷體" w:eastAsia="標楷體" w:hAnsi="標楷體" w:hint="eastAsia"/>
          <w:b/>
          <w:sz w:val="28"/>
          <w:szCs w:val="28"/>
        </w:rPr>
        <w:t>國家政策</w:t>
      </w:r>
      <w:proofErr w:type="gramStart"/>
      <w:r w:rsidRPr="000B3341">
        <w:rPr>
          <w:rFonts w:ascii="標楷體" w:eastAsia="標楷體" w:hAnsi="標楷體" w:hint="eastAsia"/>
          <w:b/>
          <w:sz w:val="28"/>
          <w:szCs w:val="28"/>
        </w:rPr>
        <w:t>－口</w:t>
      </w:r>
      <w:proofErr w:type="gramEnd"/>
      <w:r w:rsidRPr="000B3341">
        <w:rPr>
          <w:rFonts w:ascii="標楷體" w:eastAsia="標楷體" w:hAnsi="標楷體" w:hint="eastAsia"/>
          <w:b/>
          <w:sz w:val="28"/>
          <w:szCs w:val="28"/>
        </w:rPr>
        <w:t>說英語展能樂學計畫</w:t>
      </w:r>
    </w:p>
    <w:p w:rsidR="000B3341" w:rsidRPr="000B3341" w:rsidRDefault="000B3341" w:rsidP="00A91420">
      <w:pPr>
        <w:spacing w:line="400" w:lineRule="exact"/>
        <w:jc w:val="center"/>
        <w:rPr>
          <w:rFonts w:ascii="標楷體" w:eastAsia="標楷體" w:hAnsi="標楷體"/>
          <w:b/>
          <w:sz w:val="28"/>
          <w:szCs w:val="28"/>
        </w:rPr>
      </w:pPr>
      <w:r w:rsidRPr="000B3341">
        <w:rPr>
          <w:rFonts w:ascii="標楷體" w:eastAsia="標楷體" w:hAnsi="標楷體" w:hint="eastAsia"/>
          <w:b/>
          <w:sz w:val="28"/>
          <w:szCs w:val="28"/>
        </w:rPr>
        <w:t>子計畫2-1：國民中小學英語日活動成果報告表</w:t>
      </w:r>
    </w:p>
    <w:tbl>
      <w:tblPr>
        <w:tblStyle w:val="a3"/>
        <w:tblW w:w="10491" w:type="dxa"/>
        <w:tblInd w:w="-431" w:type="dxa"/>
        <w:tblLook w:val="04A0" w:firstRow="1" w:lastRow="0" w:firstColumn="1" w:lastColumn="0" w:noHBand="0" w:noVBand="1"/>
      </w:tblPr>
      <w:tblGrid>
        <w:gridCol w:w="1763"/>
        <w:gridCol w:w="3108"/>
        <w:gridCol w:w="426"/>
        <w:gridCol w:w="1608"/>
        <w:gridCol w:w="3586"/>
      </w:tblGrid>
      <w:tr w:rsidR="00B8461E" w:rsidRPr="000B3341" w:rsidTr="00496107">
        <w:tc>
          <w:tcPr>
            <w:tcW w:w="1763" w:type="dxa"/>
          </w:tcPr>
          <w:p w:rsidR="000B3341" w:rsidRPr="000B3341" w:rsidRDefault="000B3341">
            <w:pPr>
              <w:rPr>
                <w:rFonts w:ascii="標楷體" w:eastAsia="標楷體" w:hAnsi="標楷體"/>
                <w:sz w:val="28"/>
                <w:szCs w:val="28"/>
              </w:rPr>
            </w:pPr>
            <w:r w:rsidRPr="000B3341">
              <w:rPr>
                <w:rFonts w:ascii="標楷體" w:eastAsia="標楷體" w:hAnsi="標楷體" w:hint="eastAsia"/>
                <w:sz w:val="28"/>
                <w:szCs w:val="28"/>
              </w:rPr>
              <w:t>活動名稱</w:t>
            </w:r>
          </w:p>
        </w:tc>
        <w:tc>
          <w:tcPr>
            <w:tcW w:w="3534" w:type="dxa"/>
            <w:gridSpan w:val="2"/>
          </w:tcPr>
          <w:p w:rsidR="000B3341" w:rsidRPr="000B3341" w:rsidRDefault="00A91420">
            <w:pPr>
              <w:rPr>
                <w:rFonts w:ascii="標楷體" w:eastAsia="標楷體" w:hAnsi="標楷體"/>
                <w:sz w:val="28"/>
                <w:szCs w:val="28"/>
              </w:rPr>
            </w:pPr>
            <w:r>
              <w:rPr>
                <w:rFonts w:ascii="標楷體" w:eastAsia="標楷體" w:hAnsi="標楷體" w:hint="eastAsia"/>
                <w:sz w:val="28"/>
                <w:szCs w:val="28"/>
              </w:rPr>
              <w:t>聖誕英語闖關活動</w:t>
            </w:r>
          </w:p>
        </w:tc>
        <w:tc>
          <w:tcPr>
            <w:tcW w:w="1608" w:type="dxa"/>
          </w:tcPr>
          <w:p w:rsidR="000B3341" w:rsidRPr="000B3341" w:rsidRDefault="000B3341">
            <w:pPr>
              <w:rPr>
                <w:rFonts w:ascii="標楷體" w:eastAsia="標楷體" w:hAnsi="標楷體"/>
                <w:sz w:val="28"/>
                <w:szCs w:val="28"/>
              </w:rPr>
            </w:pPr>
            <w:r w:rsidRPr="000B3341">
              <w:rPr>
                <w:rFonts w:ascii="標楷體" w:eastAsia="標楷體" w:hAnsi="標楷體" w:hint="eastAsia"/>
                <w:sz w:val="28"/>
                <w:szCs w:val="28"/>
              </w:rPr>
              <w:t>辦理日期</w:t>
            </w:r>
          </w:p>
        </w:tc>
        <w:tc>
          <w:tcPr>
            <w:tcW w:w="3586" w:type="dxa"/>
          </w:tcPr>
          <w:p w:rsidR="000B3341" w:rsidRPr="000B3341" w:rsidRDefault="00D53978">
            <w:pPr>
              <w:rPr>
                <w:rFonts w:ascii="標楷體" w:eastAsia="標楷體" w:hAnsi="標楷體"/>
                <w:sz w:val="28"/>
                <w:szCs w:val="28"/>
              </w:rPr>
            </w:pPr>
            <w:r>
              <w:rPr>
                <w:rFonts w:ascii="標楷體" w:eastAsia="標楷體" w:hAnsi="標楷體" w:hint="eastAsia"/>
                <w:sz w:val="28"/>
                <w:szCs w:val="28"/>
              </w:rPr>
              <w:t>1</w:t>
            </w:r>
            <w:r>
              <w:rPr>
                <w:rFonts w:ascii="標楷體" w:eastAsia="標楷體" w:hAnsi="標楷體"/>
                <w:sz w:val="28"/>
                <w:szCs w:val="28"/>
              </w:rPr>
              <w:t>10/12/24</w:t>
            </w:r>
          </w:p>
        </w:tc>
      </w:tr>
      <w:tr w:rsidR="00B8461E" w:rsidRPr="000B3341" w:rsidTr="00496107">
        <w:tc>
          <w:tcPr>
            <w:tcW w:w="1763" w:type="dxa"/>
          </w:tcPr>
          <w:p w:rsidR="000B3341" w:rsidRPr="000B3341" w:rsidRDefault="000B3341">
            <w:pPr>
              <w:rPr>
                <w:rFonts w:ascii="標楷體" w:eastAsia="標楷體" w:hAnsi="標楷體"/>
                <w:sz w:val="28"/>
                <w:szCs w:val="28"/>
              </w:rPr>
            </w:pPr>
            <w:r w:rsidRPr="000B3341">
              <w:rPr>
                <w:rFonts w:ascii="標楷體" w:eastAsia="標楷體" w:hAnsi="標楷體" w:hint="eastAsia"/>
                <w:sz w:val="28"/>
                <w:szCs w:val="28"/>
              </w:rPr>
              <w:t>辦理地點</w:t>
            </w:r>
          </w:p>
        </w:tc>
        <w:tc>
          <w:tcPr>
            <w:tcW w:w="3534" w:type="dxa"/>
            <w:gridSpan w:val="2"/>
          </w:tcPr>
          <w:p w:rsidR="000B3341" w:rsidRPr="000B3341" w:rsidRDefault="00D53978">
            <w:pPr>
              <w:rPr>
                <w:rFonts w:ascii="標楷體" w:eastAsia="標楷體" w:hAnsi="標楷體"/>
                <w:sz w:val="28"/>
                <w:szCs w:val="28"/>
              </w:rPr>
            </w:pPr>
            <w:r>
              <w:rPr>
                <w:rFonts w:ascii="標楷體" w:eastAsia="標楷體" w:hAnsi="標楷體" w:hint="eastAsia"/>
                <w:sz w:val="28"/>
                <w:szCs w:val="28"/>
              </w:rPr>
              <w:t>和睦國小</w:t>
            </w:r>
          </w:p>
        </w:tc>
        <w:tc>
          <w:tcPr>
            <w:tcW w:w="1608" w:type="dxa"/>
          </w:tcPr>
          <w:p w:rsidR="000B3341" w:rsidRPr="000B3341" w:rsidRDefault="000B3341">
            <w:pPr>
              <w:rPr>
                <w:rFonts w:ascii="標楷體" w:eastAsia="標楷體" w:hAnsi="標楷體"/>
                <w:sz w:val="28"/>
                <w:szCs w:val="28"/>
              </w:rPr>
            </w:pPr>
            <w:r w:rsidRPr="000B3341">
              <w:rPr>
                <w:rFonts w:ascii="標楷體" w:eastAsia="標楷體" w:hAnsi="標楷體" w:hint="eastAsia"/>
                <w:sz w:val="28"/>
                <w:szCs w:val="28"/>
              </w:rPr>
              <w:t>參加人數</w:t>
            </w:r>
          </w:p>
        </w:tc>
        <w:tc>
          <w:tcPr>
            <w:tcW w:w="3586" w:type="dxa"/>
          </w:tcPr>
          <w:p w:rsidR="000B3341" w:rsidRPr="000B3341" w:rsidRDefault="00D53978">
            <w:pPr>
              <w:rPr>
                <w:rFonts w:ascii="標楷體" w:eastAsia="標楷體" w:hAnsi="標楷體"/>
                <w:sz w:val="28"/>
                <w:szCs w:val="28"/>
              </w:rPr>
            </w:pPr>
            <w:r>
              <w:rPr>
                <w:rFonts w:ascii="標楷體" w:eastAsia="標楷體" w:hAnsi="標楷體" w:hint="eastAsia"/>
                <w:sz w:val="28"/>
                <w:szCs w:val="28"/>
              </w:rPr>
              <w:t>5</w:t>
            </w:r>
            <w:r>
              <w:rPr>
                <w:rFonts w:ascii="標楷體" w:eastAsia="標楷體" w:hAnsi="標楷體"/>
                <w:sz w:val="28"/>
                <w:szCs w:val="28"/>
              </w:rPr>
              <w:t>16</w:t>
            </w:r>
          </w:p>
        </w:tc>
      </w:tr>
      <w:tr w:rsidR="005D5DB1" w:rsidRPr="000B3341" w:rsidTr="00496107">
        <w:trPr>
          <w:trHeight w:val="2465"/>
        </w:trPr>
        <w:tc>
          <w:tcPr>
            <w:tcW w:w="1763" w:type="dxa"/>
            <w:vAlign w:val="center"/>
          </w:tcPr>
          <w:p w:rsidR="000B3341" w:rsidRPr="000B3341" w:rsidRDefault="000B3341" w:rsidP="000B3341">
            <w:pPr>
              <w:spacing w:line="400" w:lineRule="exact"/>
              <w:rPr>
                <w:rFonts w:ascii="標楷體" w:eastAsia="標楷體" w:hAnsi="標楷體"/>
                <w:sz w:val="28"/>
                <w:szCs w:val="28"/>
              </w:rPr>
            </w:pPr>
            <w:r w:rsidRPr="000B3341">
              <w:rPr>
                <w:rFonts w:ascii="標楷體" w:eastAsia="標楷體" w:hAnsi="標楷體" w:hint="eastAsia"/>
                <w:sz w:val="28"/>
                <w:szCs w:val="28"/>
              </w:rPr>
              <w:t>成果摘要-活動內容介紹及特色說明</w:t>
            </w:r>
          </w:p>
          <w:p w:rsidR="000B3341" w:rsidRPr="000B3341" w:rsidRDefault="000B3341" w:rsidP="000B3341">
            <w:pPr>
              <w:spacing w:line="400" w:lineRule="exact"/>
              <w:rPr>
                <w:rFonts w:ascii="標楷體" w:eastAsia="標楷體" w:hAnsi="標楷體"/>
                <w:sz w:val="28"/>
                <w:szCs w:val="28"/>
              </w:rPr>
            </w:pPr>
            <w:r w:rsidRPr="000B3341">
              <w:rPr>
                <w:rFonts w:ascii="標楷體" w:eastAsia="標楷體" w:hAnsi="標楷體" w:hint="eastAsia"/>
                <w:sz w:val="28"/>
                <w:szCs w:val="28"/>
              </w:rPr>
              <w:t>(</w:t>
            </w:r>
            <w:proofErr w:type="gramStart"/>
            <w:r w:rsidRPr="000B3341">
              <w:rPr>
                <w:rFonts w:ascii="標楷體" w:eastAsia="標楷體" w:hAnsi="標楷體" w:hint="eastAsia"/>
                <w:sz w:val="28"/>
                <w:szCs w:val="28"/>
              </w:rPr>
              <w:t>列點說明</w:t>
            </w:r>
            <w:proofErr w:type="gramEnd"/>
            <w:r w:rsidRPr="000B3341">
              <w:rPr>
                <w:rFonts w:ascii="標楷體" w:eastAsia="標楷體" w:hAnsi="標楷體" w:hint="eastAsia"/>
                <w:sz w:val="28"/>
                <w:szCs w:val="28"/>
              </w:rPr>
              <w:t>)</w:t>
            </w:r>
          </w:p>
        </w:tc>
        <w:tc>
          <w:tcPr>
            <w:tcW w:w="8728" w:type="dxa"/>
            <w:gridSpan w:val="4"/>
          </w:tcPr>
          <w:p w:rsidR="000B3341" w:rsidRPr="00A91420" w:rsidRDefault="00E3286D" w:rsidP="00A91420">
            <w:pPr>
              <w:pStyle w:val="a4"/>
              <w:numPr>
                <w:ilvl w:val="0"/>
                <w:numId w:val="1"/>
              </w:numPr>
              <w:spacing w:line="400" w:lineRule="exact"/>
              <w:ind w:leftChars="0"/>
              <w:rPr>
                <w:rFonts w:ascii="標楷體" w:eastAsia="標楷體" w:hAnsi="標楷體"/>
                <w:sz w:val="28"/>
                <w:szCs w:val="28"/>
              </w:rPr>
            </w:pPr>
            <w:r w:rsidRPr="00A91420">
              <w:rPr>
                <w:rFonts w:ascii="標楷體" w:eastAsia="標楷體" w:hAnsi="標楷體" w:hint="eastAsia"/>
                <w:sz w:val="28"/>
                <w:szCs w:val="28"/>
              </w:rPr>
              <w:t>以聖誕節慶為主軸，</w:t>
            </w:r>
            <w:r w:rsidR="00A91420" w:rsidRPr="00A91420">
              <w:rPr>
                <w:rFonts w:ascii="標楷體" w:eastAsia="標楷體" w:hAnsi="標楷體" w:hint="eastAsia"/>
                <w:sz w:val="28"/>
                <w:szCs w:val="28"/>
              </w:rPr>
              <w:t>融入英語闖關及教學活動，活動</w:t>
            </w:r>
            <w:proofErr w:type="gramStart"/>
            <w:r w:rsidR="00A91420" w:rsidRPr="00A91420">
              <w:rPr>
                <w:rFonts w:ascii="標楷體" w:eastAsia="標楷體" w:hAnsi="標楷體" w:hint="eastAsia"/>
                <w:sz w:val="28"/>
                <w:szCs w:val="28"/>
              </w:rPr>
              <w:t>前外師利用</w:t>
            </w:r>
            <w:proofErr w:type="gramEnd"/>
            <w:r w:rsidR="00A91420" w:rsidRPr="00A91420">
              <w:rPr>
                <w:rFonts w:ascii="標楷體" w:eastAsia="標楷體" w:hAnsi="標楷體" w:hint="eastAsia"/>
                <w:sz w:val="28"/>
                <w:szCs w:val="28"/>
              </w:rPr>
              <w:t>課堂時間進行節慶教學。</w:t>
            </w:r>
          </w:p>
          <w:p w:rsidR="00A91420" w:rsidRDefault="00A91420" w:rsidP="00A91420">
            <w:pPr>
              <w:pStyle w:val="a4"/>
              <w:numPr>
                <w:ilvl w:val="0"/>
                <w:numId w:val="1"/>
              </w:numPr>
              <w:spacing w:line="400" w:lineRule="exact"/>
              <w:ind w:leftChars="0"/>
              <w:rPr>
                <w:rFonts w:ascii="標楷體" w:eastAsia="標楷體" w:hAnsi="標楷體"/>
                <w:sz w:val="28"/>
                <w:szCs w:val="28"/>
              </w:rPr>
            </w:pPr>
            <w:r>
              <w:rPr>
                <w:rFonts w:ascii="標楷體" w:eastAsia="標楷體" w:hAnsi="標楷體" w:hint="eastAsia"/>
                <w:sz w:val="28"/>
                <w:szCs w:val="28"/>
              </w:rPr>
              <w:t>活動當天利用學校彈性課程時間，進行全校性闖關活動，使學生</w:t>
            </w:r>
            <w:proofErr w:type="gramStart"/>
            <w:r>
              <w:rPr>
                <w:rFonts w:ascii="標楷體" w:eastAsia="標楷體" w:hAnsi="標楷體" w:hint="eastAsia"/>
                <w:sz w:val="28"/>
                <w:szCs w:val="28"/>
              </w:rPr>
              <w:t>與外師有</w:t>
            </w:r>
            <w:proofErr w:type="gramEnd"/>
            <w:r>
              <w:rPr>
                <w:rFonts w:ascii="標楷體" w:eastAsia="標楷體" w:hAnsi="標楷體" w:hint="eastAsia"/>
                <w:sz w:val="28"/>
                <w:szCs w:val="28"/>
              </w:rPr>
              <w:t>充分互動機會。</w:t>
            </w:r>
          </w:p>
          <w:p w:rsidR="00A91420" w:rsidRPr="00A91420" w:rsidRDefault="00A91420" w:rsidP="00A91420">
            <w:pPr>
              <w:pStyle w:val="a4"/>
              <w:numPr>
                <w:ilvl w:val="0"/>
                <w:numId w:val="1"/>
              </w:numPr>
              <w:spacing w:line="400" w:lineRule="exact"/>
              <w:ind w:leftChars="0"/>
              <w:rPr>
                <w:rFonts w:ascii="標楷體" w:eastAsia="標楷體" w:hAnsi="標楷體"/>
                <w:sz w:val="28"/>
                <w:szCs w:val="28"/>
              </w:rPr>
            </w:pPr>
            <w:r>
              <w:rPr>
                <w:rFonts w:ascii="標楷體" w:eastAsia="標楷體" w:hAnsi="標楷體" w:hint="eastAsia"/>
                <w:sz w:val="28"/>
                <w:szCs w:val="28"/>
              </w:rPr>
              <w:t>結合闖關遊戲活動，內容豐富多元，使學生在遊戲中</w:t>
            </w:r>
            <w:proofErr w:type="gramStart"/>
            <w:r>
              <w:rPr>
                <w:rFonts w:ascii="標楷體" w:eastAsia="標楷體" w:hAnsi="標楷體" w:hint="eastAsia"/>
                <w:sz w:val="28"/>
                <w:szCs w:val="28"/>
              </w:rPr>
              <w:t>與外師互動</w:t>
            </w:r>
            <w:proofErr w:type="gramEnd"/>
            <w:r>
              <w:rPr>
                <w:rFonts w:ascii="標楷體" w:eastAsia="標楷體" w:hAnsi="標楷體" w:hint="eastAsia"/>
                <w:sz w:val="28"/>
                <w:szCs w:val="28"/>
              </w:rPr>
              <w:t>，快樂開口說英文。</w:t>
            </w:r>
          </w:p>
        </w:tc>
      </w:tr>
      <w:tr w:rsidR="005D5DB1" w:rsidRPr="000B3341" w:rsidTr="00496107">
        <w:trPr>
          <w:trHeight w:val="842"/>
        </w:trPr>
        <w:tc>
          <w:tcPr>
            <w:tcW w:w="1763" w:type="dxa"/>
            <w:vAlign w:val="center"/>
          </w:tcPr>
          <w:p w:rsidR="000B3341" w:rsidRPr="00B8461E" w:rsidRDefault="000B3341" w:rsidP="000B3341">
            <w:pPr>
              <w:spacing w:line="400" w:lineRule="exact"/>
              <w:rPr>
                <w:rFonts w:ascii="標楷體" w:eastAsia="標楷體" w:hAnsi="標楷體"/>
                <w:sz w:val="28"/>
                <w:szCs w:val="28"/>
              </w:rPr>
            </w:pPr>
            <w:r w:rsidRPr="00B8461E">
              <w:rPr>
                <w:rFonts w:ascii="標楷體" w:eastAsia="標楷體" w:hAnsi="標楷體" w:hint="eastAsia"/>
                <w:sz w:val="28"/>
                <w:szCs w:val="28"/>
              </w:rPr>
              <w:t>檢討或建議事項</w:t>
            </w:r>
          </w:p>
        </w:tc>
        <w:tc>
          <w:tcPr>
            <w:tcW w:w="8728" w:type="dxa"/>
            <w:gridSpan w:val="4"/>
          </w:tcPr>
          <w:p w:rsidR="003834E7" w:rsidRPr="00B8461E" w:rsidRDefault="003834E7" w:rsidP="003834E7">
            <w:pPr>
              <w:pStyle w:val="a4"/>
              <w:numPr>
                <w:ilvl w:val="0"/>
                <w:numId w:val="2"/>
              </w:numPr>
              <w:spacing w:line="400" w:lineRule="exact"/>
              <w:ind w:leftChars="0"/>
              <w:rPr>
                <w:rFonts w:ascii="標楷體" w:eastAsia="標楷體" w:hAnsi="標楷體"/>
                <w:sz w:val="28"/>
                <w:szCs w:val="28"/>
              </w:rPr>
            </w:pPr>
            <w:r w:rsidRPr="00B8461E">
              <w:rPr>
                <w:rFonts w:ascii="標楷體" w:eastAsia="標楷體" w:hAnsi="標楷體" w:hint="eastAsia"/>
                <w:sz w:val="28"/>
                <w:szCs w:val="28"/>
              </w:rPr>
              <w:t>拓展學生國際視野</w:t>
            </w:r>
          </w:p>
          <w:p w:rsidR="003834E7" w:rsidRPr="00B8461E" w:rsidRDefault="003834E7" w:rsidP="00B8461E">
            <w:pPr>
              <w:spacing w:line="400" w:lineRule="exact"/>
              <w:ind w:leftChars="100" w:left="240"/>
              <w:rPr>
                <w:rFonts w:ascii="標楷體" w:eastAsia="標楷體" w:hAnsi="標楷體"/>
                <w:sz w:val="28"/>
                <w:szCs w:val="28"/>
              </w:rPr>
            </w:pPr>
            <w:r w:rsidRPr="00B8461E">
              <w:rPr>
                <w:rFonts w:ascii="標楷體" w:eastAsia="標楷體" w:hAnsi="標楷體" w:hint="eastAsia"/>
                <w:sz w:val="28"/>
                <w:szCs w:val="28"/>
              </w:rPr>
              <w:t>中埔地區文化刺激較缺乏，外籍英語教師可使學生有機會習得外籍教師所屬國家的英語文化背景，有助於開拓國際視野，帶給學童文化刺激並協助學校營造英語環境，效益相當可觀。</w:t>
            </w:r>
          </w:p>
          <w:p w:rsidR="003834E7" w:rsidRPr="00B8461E" w:rsidRDefault="003834E7" w:rsidP="003834E7">
            <w:pPr>
              <w:pStyle w:val="a4"/>
              <w:numPr>
                <w:ilvl w:val="0"/>
                <w:numId w:val="2"/>
              </w:numPr>
              <w:spacing w:line="400" w:lineRule="exact"/>
              <w:ind w:leftChars="0"/>
              <w:rPr>
                <w:rFonts w:ascii="標楷體" w:eastAsia="標楷體" w:hAnsi="標楷體"/>
                <w:sz w:val="28"/>
                <w:szCs w:val="28"/>
              </w:rPr>
            </w:pPr>
            <w:r w:rsidRPr="00B8461E">
              <w:rPr>
                <w:rFonts w:ascii="標楷體" w:eastAsia="標楷體" w:hAnsi="標楷體" w:hint="eastAsia"/>
                <w:sz w:val="28"/>
                <w:szCs w:val="28"/>
              </w:rPr>
              <w:t>提升學生外語聽說素養</w:t>
            </w:r>
          </w:p>
          <w:p w:rsidR="003834E7" w:rsidRPr="00B8461E" w:rsidRDefault="003834E7" w:rsidP="00B8461E">
            <w:pPr>
              <w:spacing w:line="400" w:lineRule="exact"/>
              <w:ind w:leftChars="100" w:left="240"/>
              <w:rPr>
                <w:rFonts w:ascii="標楷體" w:eastAsia="標楷體" w:hAnsi="標楷體"/>
                <w:sz w:val="28"/>
                <w:szCs w:val="28"/>
              </w:rPr>
            </w:pPr>
            <w:r w:rsidRPr="00B8461E">
              <w:rPr>
                <w:rFonts w:ascii="標楷體" w:eastAsia="標楷體" w:hAnsi="標楷體" w:hint="eastAsia"/>
                <w:sz w:val="28"/>
                <w:szCs w:val="28"/>
              </w:rPr>
              <w:t>外籍英語教師的優勢在於其母語</w:t>
            </w:r>
            <w:r w:rsidRPr="00B8461E">
              <w:rPr>
                <w:rFonts w:ascii="標楷體" w:eastAsia="標楷體" w:hAnsi="標楷體"/>
                <w:sz w:val="28"/>
                <w:szCs w:val="28"/>
              </w:rPr>
              <w:t>(</w:t>
            </w:r>
            <w:r w:rsidRPr="00B8461E">
              <w:rPr>
                <w:rFonts w:ascii="標楷體" w:eastAsia="標楷體" w:hAnsi="標楷體" w:hint="eastAsia"/>
                <w:sz w:val="28"/>
                <w:szCs w:val="28"/>
              </w:rPr>
              <w:t>英語</w:t>
            </w:r>
            <w:r w:rsidRPr="00B8461E">
              <w:rPr>
                <w:rFonts w:ascii="標楷體" w:eastAsia="標楷體" w:hAnsi="標楷體"/>
                <w:sz w:val="28"/>
                <w:szCs w:val="28"/>
              </w:rPr>
              <w:t>)</w:t>
            </w:r>
            <w:r w:rsidRPr="00B8461E">
              <w:rPr>
                <w:rFonts w:ascii="標楷體" w:eastAsia="標楷體" w:hAnsi="標楷體" w:hint="eastAsia"/>
                <w:sz w:val="28"/>
                <w:szCs w:val="28"/>
              </w:rPr>
              <w:t>能力，可使學生接觸道地的外語，中埔地區學生有機會和外籍英語教師面對面溝通，除了學習正確的發音和語調，也增加練習</w:t>
            </w:r>
            <w:proofErr w:type="gramStart"/>
            <w:r w:rsidRPr="00B8461E">
              <w:rPr>
                <w:rFonts w:ascii="標楷體" w:eastAsia="標楷體" w:hAnsi="標楷體" w:hint="eastAsia"/>
                <w:sz w:val="28"/>
                <w:szCs w:val="28"/>
              </w:rPr>
              <w:t>口說的機會</w:t>
            </w:r>
            <w:proofErr w:type="gramEnd"/>
            <w:r w:rsidRPr="00B8461E">
              <w:rPr>
                <w:rFonts w:ascii="標楷體" w:eastAsia="標楷體" w:hAnsi="標楷體" w:hint="eastAsia"/>
                <w:sz w:val="28"/>
                <w:szCs w:val="28"/>
              </w:rPr>
              <w:t>，進而能逐漸培養自信心，增進學習興趣和動機。</w:t>
            </w:r>
          </w:p>
          <w:p w:rsidR="003834E7" w:rsidRPr="00B8461E" w:rsidRDefault="003834E7" w:rsidP="003834E7">
            <w:pPr>
              <w:pStyle w:val="a4"/>
              <w:numPr>
                <w:ilvl w:val="0"/>
                <w:numId w:val="2"/>
              </w:numPr>
              <w:spacing w:line="400" w:lineRule="exact"/>
              <w:ind w:leftChars="0"/>
              <w:rPr>
                <w:rFonts w:ascii="標楷體" w:eastAsia="標楷體" w:hAnsi="標楷體"/>
                <w:sz w:val="28"/>
                <w:szCs w:val="28"/>
              </w:rPr>
            </w:pPr>
            <w:r w:rsidRPr="00B8461E">
              <w:rPr>
                <w:rFonts w:ascii="標楷體" w:eastAsia="標楷體" w:hAnsi="標楷體" w:hint="eastAsia"/>
                <w:sz w:val="28"/>
                <w:szCs w:val="28"/>
              </w:rPr>
              <w:t>促進教師專業成長</w:t>
            </w:r>
          </w:p>
          <w:p w:rsidR="003834E7" w:rsidRPr="00B8461E" w:rsidRDefault="003834E7" w:rsidP="00B8461E">
            <w:pPr>
              <w:spacing w:line="400" w:lineRule="exact"/>
              <w:ind w:leftChars="100" w:left="240"/>
              <w:rPr>
                <w:rFonts w:ascii="標楷體" w:eastAsia="標楷體" w:hAnsi="標楷體"/>
                <w:sz w:val="28"/>
                <w:szCs w:val="28"/>
              </w:rPr>
            </w:pPr>
            <w:r w:rsidRPr="00B8461E">
              <w:rPr>
                <w:rFonts w:ascii="標楷體" w:eastAsia="標楷體" w:hAnsi="標楷體" w:hint="eastAsia"/>
                <w:sz w:val="28"/>
                <w:szCs w:val="28"/>
              </w:rPr>
              <w:t>中埔地區學校聘用外籍英語教師，不僅使學生得以增進英語學習成效，同時也有助於本國籍英語教師的英語教學專業成長；而外籍英語教師與本國籍英語教師之意見交流，亦能進一步提升本國教師</w:t>
            </w:r>
            <w:proofErr w:type="gramStart"/>
            <w:r w:rsidRPr="00B8461E">
              <w:rPr>
                <w:rFonts w:ascii="標楷體" w:eastAsia="標楷體" w:hAnsi="標楷體" w:hint="eastAsia"/>
                <w:sz w:val="28"/>
                <w:szCs w:val="28"/>
              </w:rPr>
              <w:t>與外師協同</w:t>
            </w:r>
            <w:proofErr w:type="gramEnd"/>
            <w:r w:rsidRPr="00B8461E">
              <w:rPr>
                <w:rFonts w:ascii="標楷體" w:eastAsia="標楷體" w:hAnsi="標楷體" w:hint="eastAsia"/>
                <w:sz w:val="28"/>
                <w:szCs w:val="28"/>
              </w:rPr>
              <w:t>教學之教學成效。</w:t>
            </w:r>
          </w:p>
          <w:p w:rsidR="003834E7" w:rsidRPr="00B8461E" w:rsidRDefault="003834E7" w:rsidP="00B8461E">
            <w:pPr>
              <w:pStyle w:val="a4"/>
              <w:numPr>
                <w:ilvl w:val="0"/>
                <w:numId w:val="2"/>
              </w:numPr>
              <w:spacing w:line="400" w:lineRule="exact"/>
              <w:ind w:leftChars="0"/>
              <w:rPr>
                <w:rFonts w:ascii="標楷體" w:eastAsia="標楷體" w:hAnsi="標楷體"/>
                <w:sz w:val="28"/>
                <w:szCs w:val="28"/>
              </w:rPr>
            </w:pPr>
            <w:r w:rsidRPr="00B8461E">
              <w:rPr>
                <w:rFonts w:ascii="標楷體" w:eastAsia="標楷體" w:hAnsi="標楷體" w:hint="eastAsia"/>
                <w:sz w:val="28"/>
                <w:szCs w:val="28"/>
              </w:rPr>
              <w:t>塑造校園英語文化情境</w:t>
            </w:r>
          </w:p>
          <w:p w:rsidR="000B3341" w:rsidRPr="00B8461E" w:rsidRDefault="003834E7" w:rsidP="00B8461E">
            <w:pPr>
              <w:spacing w:line="400" w:lineRule="exact"/>
              <w:ind w:leftChars="100" w:left="240"/>
              <w:rPr>
                <w:rFonts w:ascii="標楷體" w:eastAsia="標楷體" w:hAnsi="標楷體"/>
                <w:sz w:val="28"/>
                <w:szCs w:val="28"/>
              </w:rPr>
            </w:pPr>
            <w:r w:rsidRPr="00B8461E">
              <w:rPr>
                <w:rFonts w:ascii="標楷體" w:eastAsia="標楷體" w:hAnsi="標楷體" w:hint="eastAsia"/>
                <w:sz w:val="28"/>
                <w:szCs w:val="28"/>
              </w:rPr>
              <w:t>外籍英語教師能提供多樣化的課堂活動，課堂以學生口語練習為主，教學方法活潑多變，且課堂中常與學生互動，外籍英語教師大多善於設計活潑有趣的學習情境，對塑造校園英語文化情境獲益良多。</w:t>
            </w:r>
          </w:p>
        </w:tc>
      </w:tr>
      <w:tr w:rsidR="0041101D" w:rsidRPr="000B3341" w:rsidTr="00496107">
        <w:trPr>
          <w:trHeight w:val="556"/>
        </w:trPr>
        <w:tc>
          <w:tcPr>
            <w:tcW w:w="10491" w:type="dxa"/>
            <w:gridSpan w:val="5"/>
          </w:tcPr>
          <w:p w:rsidR="006A327F" w:rsidRPr="000B3341" w:rsidRDefault="006A327F" w:rsidP="006A327F">
            <w:pPr>
              <w:jc w:val="center"/>
              <w:rPr>
                <w:rFonts w:ascii="標楷體" w:eastAsia="標楷體" w:hAnsi="標楷體"/>
                <w:sz w:val="28"/>
                <w:szCs w:val="28"/>
              </w:rPr>
            </w:pPr>
            <w:r>
              <w:rPr>
                <w:rFonts w:ascii="標楷體" w:eastAsia="標楷體" w:hAnsi="標楷體" w:hint="eastAsia"/>
                <w:sz w:val="28"/>
                <w:szCs w:val="28"/>
              </w:rPr>
              <w:t>照片說明（4-10張）</w:t>
            </w:r>
          </w:p>
        </w:tc>
      </w:tr>
      <w:tr w:rsidR="00B8461E" w:rsidRPr="000B3341" w:rsidTr="00496107">
        <w:trPr>
          <w:trHeight w:val="2743"/>
        </w:trPr>
        <w:tc>
          <w:tcPr>
            <w:tcW w:w="4871" w:type="dxa"/>
            <w:gridSpan w:val="2"/>
          </w:tcPr>
          <w:p w:rsidR="00B8461E" w:rsidRDefault="00B8461E" w:rsidP="00B8461E">
            <w:pPr>
              <w:jc w:val="center"/>
              <w:rPr>
                <w:rFonts w:eastAsia="標楷體"/>
                <w:sz w:val="32"/>
              </w:rPr>
            </w:pPr>
            <w:r>
              <w:rPr>
                <w:rFonts w:eastAsia="標楷體"/>
                <w:noProof/>
                <w:sz w:val="32"/>
              </w:rPr>
              <w:lastRenderedPageBreak/>
              <w:drawing>
                <wp:inline distT="0" distB="0" distL="0" distR="0" wp14:anchorId="5A536BCC" wp14:editId="4D5B5C1B">
                  <wp:extent cx="2881630" cy="1537970"/>
                  <wp:effectExtent l="0" t="0" r="0" b="5080"/>
                  <wp:docPr id="8" name="圖片 8" descr="A5D92CBA-B238-48EA-B080-1759FD1FCC4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A5D92CBA-B238-48EA-B080-1759FD1FCC4D"/>
                          <pic:cNvPicPr>
                            <a:picLocks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81630" cy="1537970"/>
                          </a:xfrm>
                          <a:prstGeom prst="rect">
                            <a:avLst/>
                          </a:prstGeom>
                          <a:noFill/>
                          <a:ln>
                            <a:noFill/>
                          </a:ln>
                        </pic:spPr>
                      </pic:pic>
                    </a:graphicData>
                  </a:graphic>
                </wp:inline>
              </w:drawing>
            </w:r>
          </w:p>
        </w:tc>
        <w:tc>
          <w:tcPr>
            <w:tcW w:w="5620" w:type="dxa"/>
            <w:gridSpan w:val="3"/>
          </w:tcPr>
          <w:p w:rsidR="00B8461E" w:rsidRDefault="00B8461E" w:rsidP="00B8461E">
            <w:pPr>
              <w:jc w:val="center"/>
              <w:rPr>
                <w:rFonts w:eastAsia="標楷體"/>
                <w:sz w:val="32"/>
              </w:rPr>
            </w:pPr>
            <w:r>
              <w:rPr>
                <w:rFonts w:eastAsia="標楷體"/>
                <w:noProof/>
                <w:sz w:val="32"/>
              </w:rPr>
              <w:drawing>
                <wp:inline distT="0" distB="0" distL="0" distR="0" wp14:anchorId="44E96055" wp14:editId="482185A1">
                  <wp:extent cx="2888615" cy="1537970"/>
                  <wp:effectExtent l="0" t="0" r="6985" b="5080"/>
                  <wp:docPr id="7" name="圖片 7" descr="109外師_210824_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109外師_210824_10"/>
                          <pic:cNvPicPr>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88615" cy="1537970"/>
                          </a:xfrm>
                          <a:prstGeom prst="rect">
                            <a:avLst/>
                          </a:prstGeom>
                          <a:noFill/>
                          <a:ln>
                            <a:noFill/>
                          </a:ln>
                        </pic:spPr>
                      </pic:pic>
                    </a:graphicData>
                  </a:graphic>
                </wp:inline>
              </w:drawing>
            </w:r>
          </w:p>
        </w:tc>
      </w:tr>
      <w:tr w:rsidR="00B8461E" w:rsidRPr="000B3341" w:rsidTr="00496107">
        <w:trPr>
          <w:trHeight w:val="639"/>
        </w:trPr>
        <w:tc>
          <w:tcPr>
            <w:tcW w:w="4871" w:type="dxa"/>
            <w:gridSpan w:val="2"/>
          </w:tcPr>
          <w:p w:rsidR="00B8461E" w:rsidRPr="00B8461E" w:rsidRDefault="00B8461E" w:rsidP="00B8461E">
            <w:pPr>
              <w:jc w:val="center"/>
              <w:rPr>
                <w:rFonts w:eastAsia="標楷體"/>
                <w:sz w:val="28"/>
              </w:rPr>
            </w:pPr>
            <w:proofErr w:type="gramStart"/>
            <w:r w:rsidRPr="00B8461E">
              <w:rPr>
                <w:rFonts w:eastAsia="標楷體" w:hint="eastAsia"/>
                <w:sz w:val="28"/>
              </w:rPr>
              <w:t>外師活動</w:t>
            </w:r>
            <w:proofErr w:type="gramEnd"/>
            <w:r w:rsidRPr="00B8461E">
              <w:rPr>
                <w:rFonts w:eastAsia="標楷體" w:hint="eastAsia"/>
                <w:sz w:val="28"/>
              </w:rPr>
              <w:t>教學</w:t>
            </w:r>
          </w:p>
        </w:tc>
        <w:tc>
          <w:tcPr>
            <w:tcW w:w="5620" w:type="dxa"/>
            <w:gridSpan w:val="3"/>
          </w:tcPr>
          <w:p w:rsidR="00B8461E" w:rsidRPr="00B8461E" w:rsidRDefault="00B8461E" w:rsidP="00B8461E">
            <w:pPr>
              <w:jc w:val="center"/>
              <w:rPr>
                <w:rFonts w:eastAsia="標楷體"/>
                <w:sz w:val="28"/>
              </w:rPr>
            </w:pPr>
            <w:proofErr w:type="gramStart"/>
            <w:r w:rsidRPr="00B8461E">
              <w:rPr>
                <w:rFonts w:eastAsia="標楷體" w:hint="eastAsia"/>
                <w:sz w:val="28"/>
              </w:rPr>
              <w:t>外師課堂</w:t>
            </w:r>
            <w:proofErr w:type="gramEnd"/>
            <w:r w:rsidRPr="00B8461E">
              <w:rPr>
                <w:rFonts w:eastAsia="標楷體" w:hint="eastAsia"/>
                <w:sz w:val="28"/>
              </w:rPr>
              <w:t>教學</w:t>
            </w:r>
          </w:p>
        </w:tc>
      </w:tr>
      <w:tr w:rsidR="00B8461E" w:rsidRPr="000B3341" w:rsidTr="00496107">
        <w:trPr>
          <w:trHeight w:val="2743"/>
        </w:trPr>
        <w:tc>
          <w:tcPr>
            <w:tcW w:w="4871" w:type="dxa"/>
            <w:gridSpan w:val="2"/>
            <w:vAlign w:val="center"/>
          </w:tcPr>
          <w:p w:rsidR="00B8461E" w:rsidRPr="0041101D" w:rsidRDefault="00B8461E" w:rsidP="00B8461E">
            <w:pPr>
              <w:jc w:val="center"/>
              <w:rPr>
                <w:rFonts w:ascii="標楷體" w:eastAsia="標楷體" w:hAnsi="標楷體"/>
                <w:color w:val="000000" w:themeColor="text1"/>
                <w:sz w:val="28"/>
                <w:szCs w:val="28"/>
              </w:rPr>
            </w:pPr>
            <w:r w:rsidRPr="0041101D">
              <w:rPr>
                <w:noProof/>
                <w:color w:val="000000" w:themeColor="text1"/>
              </w:rPr>
              <w:drawing>
                <wp:inline distT="0" distB="0" distL="0" distR="0" wp14:anchorId="61249D89" wp14:editId="54BC76AC">
                  <wp:extent cx="2956078" cy="1620982"/>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691"/>
                          <a:stretch/>
                        </pic:blipFill>
                        <pic:spPr bwMode="auto">
                          <a:xfrm>
                            <a:off x="0" y="0"/>
                            <a:ext cx="2999444" cy="16447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20" w:type="dxa"/>
            <w:gridSpan w:val="3"/>
            <w:vAlign w:val="center"/>
          </w:tcPr>
          <w:p w:rsidR="00B8461E" w:rsidRPr="0041101D" w:rsidRDefault="00B8461E" w:rsidP="00B8461E">
            <w:pPr>
              <w:jc w:val="center"/>
              <w:rPr>
                <w:rFonts w:ascii="標楷體" w:eastAsia="標楷體" w:hAnsi="標楷體"/>
                <w:color w:val="000000" w:themeColor="text1"/>
                <w:sz w:val="28"/>
                <w:szCs w:val="28"/>
              </w:rPr>
            </w:pPr>
            <w:r w:rsidRPr="0041101D">
              <w:rPr>
                <w:noProof/>
                <w:color w:val="000000" w:themeColor="text1"/>
              </w:rPr>
              <w:drawing>
                <wp:inline distT="0" distB="0" distL="0" distR="0" wp14:anchorId="23F10A59" wp14:editId="7126D0D2">
                  <wp:extent cx="2943734" cy="1600200"/>
                  <wp:effectExtent l="0" t="0" r="952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l="12935"/>
                          <a:stretch/>
                        </pic:blipFill>
                        <pic:spPr bwMode="auto">
                          <a:xfrm>
                            <a:off x="0" y="0"/>
                            <a:ext cx="2947504" cy="160224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8461E" w:rsidRPr="000B3341" w:rsidTr="00496107">
        <w:trPr>
          <w:trHeight w:val="553"/>
        </w:trPr>
        <w:tc>
          <w:tcPr>
            <w:tcW w:w="4871" w:type="dxa"/>
            <w:gridSpan w:val="2"/>
            <w:vAlign w:val="center"/>
          </w:tcPr>
          <w:p w:rsidR="00B8461E" w:rsidRPr="0041101D" w:rsidRDefault="00B8461E" w:rsidP="00B8461E">
            <w:pPr>
              <w:spacing w:line="300" w:lineRule="exact"/>
              <w:jc w:val="center"/>
              <w:rPr>
                <w:rFonts w:ascii="標楷體" w:eastAsia="標楷體" w:hAnsi="標楷體"/>
                <w:color w:val="000000" w:themeColor="text1"/>
                <w:sz w:val="28"/>
                <w:szCs w:val="28"/>
              </w:rPr>
            </w:pPr>
            <w:r w:rsidRPr="0041101D">
              <w:rPr>
                <w:rFonts w:ascii="標楷體" w:eastAsia="標楷體" w:hAnsi="標楷體" w:hint="eastAsia"/>
                <w:color w:val="000000" w:themeColor="text1"/>
                <w:sz w:val="28"/>
                <w:szCs w:val="28"/>
              </w:rPr>
              <w:t>舉辦全校性聖誕英語闖關活動</w:t>
            </w:r>
          </w:p>
        </w:tc>
        <w:tc>
          <w:tcPr>
            <w:tcW w:w="5620" w:type="dxa"/>
            <w:gridSpan w:val="3"/>
            <w:vAlign w:val="center"/>
          </w:tcPr>
          <w:p w:rsidR="00B8461E" w:rsidRPr="0041101D" w:rsidRDefault="00B8461E" w:rsidP="00B8461E">
            <w:pPr>
              <w:spacing w:line="300" w:lineRule="exact"/>
              <w:jc w:val="center"/>
              <w:rPr>
                <w:rFonts w:ascii="標楷體" w:eastAsia="標楷體" w:hAnsi="標楷體"/>
                <w:color w:val="000000" w:themeColor="text1"/>
                <w:sz w:val="28"/>
                <w:szCs w:val="28"/>
              </w:rPr>
            </w:pPr>
            <w:r w:rsidRPr="0041101D">
              <w:rPr>
                <w:rFonts w:ascii="標楷體" w:eastAsia="標楷體" w:hAnsi="標楷體" w:hint="eastAsia"/>
                <w:color w:val="000000" w:themeColor="text1"/>
                <w:sz w:val="28"/>
                <w:szCs w:val="28"/>
              </w:rPr>
              <w:t>小關主協助低年級學生闖關</w:t>
            </w:r>
          </w:p>
        </w:tc>
      </w:tr>
      <w:tr w:rsidR="00B8461E" w:rsidRPr="000B3341" w:rsidTr="00496107">
        <w:trPr>
          <w:trHeight w:val="2261"/>
        </w:trPr>
        <w:tc>
          <w:tcPr>
            <w:tcW w:w="4871" w:type="dxa"/>
            <w:gridSpan w:val="2"/>
            <w:vAlign w:val="center"/>
          </w:tcPr>
          <w:p w:rsidR="00B8461E" w:rsidRPr="0041101D" w:rsidRDefault="00B8461E" w:rsidP="00B8461E">
            <w:pPr>
              <w:jc w:val="center"/>
              <w:rPr>
                <w:rFonts w:ascii="標楷體" w:eastAsia="標楷體" w:hAnsi="標楷體"/>
                <w:color w:val="000000" w:themeColor="text1"/>
                <w:sz w:val="28"/>
                <w:szCs w:val="28"/>
              </w:rPr>
            </w:pPr>
            <w:r w:rsidRPr="0041101D">
              <w:rPr>
                <w:noProof/>
                <w:color w:val="000000" w:themeColor="text1"/>
              </w:rPr>
              <w:drawing>
                <wp:inline distT="0" distB="0" distL="0" distR="0" wp14:anchorId="0C277AF4" wp14:editId="61A4931E">
                  <wp:extent cx="2814049" cy="1634837"/>
                  <wp:effectExtent l="0" t="0" r="5715" b="381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3933" cy="1716103"/>
                          </a:xfrm>
                          <a:prstGeom prst="rect">
                            <a:avLst/>
                          </a:prstGeom>
                          <a:noFill/>
                          <a:ln>
                            <a:noFill/>
                          </a:ln>
                        </pic:spPr>
                      </pic:pic>
                    </a:graphicData>
                  </a:graphic>
                </wp:inline>
              </w:drawing>
            </w:r>
          </w:p>
        </w:tc>
        <w:tc>
          <w:tcPr>
            <w:tcW w:w="5620" w:type="dxa"/>
            <w:gridSpan w:val="3"/>
            <w:vAlign w:val="center"/>
          </w:tcPr>
          <w:p w:rsidR="00B8461E" w:rsidRPr="0041101D" w:rsidRDefault="00B8461E" w:rsidP="00B8461E">
            <w:pPr>
              <w:jc w:val="center"/>
              <w:rPr>
                <w:rFonts w:ascii="標楷體" w:eastAsia="標楷體" w:hAnsi="標楷體"/>
                <w:color w:val="000000" w:themeColor="text1"/>
                <w:sz w:val="28"/>
                <w:szCs w:val="28"/>
              </w:rPr>
            </w:pPr>
            <w:r w:rsidRPr="0041101D">
              <w:rPr>
                <w:noProof/>
                <w:color w:val="000000" w:themeColor="text1"/>
              </w:rPr>
              <w:drawing>
                <wp:inline distT="0" distB="0" distL="0" distR="0" wp14:anchorId="01ACD3BF" wp14:editId="5E4404CD">
                  <wp:extent cx="2459182" cy="164074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775" b="9540"/>
                          <a:stretch/>
                        </pic:blipFill>
                        <pic:spPr bwMode="auto">
                          <a:xfrm>
                            <a:off x="0" y="0"/>
                            <a:ext cx="2472971" cy="16499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8461E" w:rsidRPr="000B3341" w:rsidTr="00496107">
        <w:trPr>
          <w:trHeight w:val="506"/>
        </w:trPr>
        <w:tc>
          <w:tcPr>
            <w:tcW w:w="4871" w:type="dxa"/>
            <w:gridSpan w:val="2"/>
            <w:vAlign w:val="center"/>
          </w:tcPr>
          <w:p w:rsidR="00B8461E" w:rsidRPr="0041101D" w:rsidRDefault="00B8461E" w:rsidP="00B8461E">
            <w:pPr>
              <w:spacing w:line="300" w:lineRule="exact"/>
              <w:jc w:val="center"/>
              <w:rPr>
                <w:rFonts w:ascii="標楷體" w:eastAsia="標楷體" w:hAnsi="標楷體"/>
                <w:color w:val="000000" w:themeColor="text1"/>
                <w:sz w:val="28"/>
                <w:szCs w:val="28"/>
              </w:rPr>
            </w:pPr>
            <w:r w:rsidRPr="0041101D">
              <w:rPr>
                <w:rFonts w:ascii="標楷體" w:eastAsia="標楷體" w:hAnsi="標楷體" w:hint="eastAsia"/>
                <w:color w:val="000000" w:themeColor="text1"/>
                <w:sz w:val="28"/>
                <w:szCs w:val="28"/>
              </w:rPr>
              <w:t>學生</w:t>
            </w:r>
            <w:r>
              <w:rPr>
                <w:rFonts w:ascii="標楷體" w:eastAsia="標楷體" w:hAnsi="標楷體" w:hint="eastAsia"/>
                <w:color w:val="000000" w:themeColor="text1"/>
                <w:sz w:val="28"/>
                <w:szCs w:val="28"/>
              </w:rPr>
              <w:t>開口</w:t>
            </w:r>
            <w:r w:rsidRPr="0041101D">
              <w:rPr>
                <w:rFonts w:ascii="標楷體" w:eastAsia="標楷體" w:hAnsi="標楷體" w:hint="eastAsia"/>
                <w:color w:val="000000" w:themeColor="text1"/>
                <w:sz w:val="28"/>
                <w:szCs w:val="28"/>
              </w:rPr>
              <w:t>與</w:t>
            </w:r>
            <w:proofErr w:type="gramStart"/>
            <w:r w:rsidRPr="0041101D">
              <w:rPr>
                <w:rFonts w:ascii="標楷體" w:eastAsia="標楷體" w:hAnsi="標楷體" w:hint="eastAsia"/>
                <w:color w:val="000000" w:themeColor="text1"/>
                <w:sz w:val="28"/>
                <w:szCs w:val="28"/>
              </w:rPr>
              <w:t>外師</w:t>
            </w:r>
            <w:r>
              <w:rPr>
                <w:rFonts w:ascii="標楷體" w:eastAsia="標楷體" w:hAnsi="標楷體" w:hint="eastAsia"/>
                <w:color w:val="000000" w:themeColor="text1"/>
                <w:sz w:val="28"/>
                <w:szCs w:val="28"/>
              </w:rPr>
              <w:t>說</w:t>
            </w:r>
            <w:proofErr w:type="gramEnd"/>
            <w:r>
              <w:rPr>
                <w:rFonts w:ascii="標楷體" w:eastAsia="標楷體" w:hAnsi="標楷體" w:hint="eastAsia"/>
                <w:color w:val="000000" w:themeColor="text1"/>
                <w:sz w:val="28"/>
                <w:szCs w:val="28"/>
              </w:rPr>
              <w:t>英語</w:t>
            </w:r>
          </w:p>
        </w:tc>
        <w:tc>
          <w:tcPr>
            <w:tcW w:w="5620" w:type="dxa"/>
            <w:gridSpan w:val="3"/>
            <w:vAlign w:val="center"/>
          </w:tcPr>
          <w:p w:rsidR="00B8461E" w:rsidRPr="0041101D" w:rsidRDefault="00B8461E" w:rsidP="00B8461E">
            <w:pPr>
              <w:spacing w:line="300" w:lineRule="exact"/>
              <w:jc w:val="center"/>
              <w:rPr>
                <w:rFonts w:ascii="標楷體" w:eastAsia="標楷體" w:hAnsi="標楷體"/>
                <w:color w:val="000000" w:themeColor="text1"/>
                <w:sz w:val="28"/>
                <w:szCs w:val="28"/>
              </w:rPr>
            </w:pPr>
            <w:r w:rsidRPr="0041101D">
              <w:rPr>
                <w:rFonts w:ascii="標楷體" w:eastAsia="標楷體" w:hAnsi="標楷體" w:hint="eastAsia"/>
                <w:color w:val="000000" w:themeColor="text1"/>
                <w:sz w:val="28"/>
                <w:szCs w:val="28"/>
              </w:rPr>
              <w:t>學生在活動中</w:t>
            </w:r>
            <w:proofErr w:type="gramStart"/>
            <w:r w:rsidRPr="0041101D">
              <w:rPr>
                <w:rFonts w:ascii="標楷體" w:eastAsia="標楷體" w:hAnsi="標楷體" w:hint="eastAsia"/>
                <w:color w:val="000000" w:themeColor="text1"/>
                <w:sz w:val="28"/>
                <w:szCs w:val="28"/>
              </w:rPr>
              <w:t>與外師互動</w:t>
            </w:r>
            <w:proofErr w:type="gramEnd"/>
          </w:p>
        </w:tc>
      </w:tr>
      <w:tr w:rsidR="00B8461E" w:rsidTr="00496107">
        <w:trPr>
          <w:trHeight w:val="2629"/>
        </w:trPr>
        <w:tc>
          <w:tcPr>
            <w:tcW w:w="4871" w:type="dxa"/>
            <w:gridSpan w:val="2"/>
            <w:vAlign w:val="center"/>
          </w:tcPr>
          <w:p w:rsidR="00B8461E" w:rsidRPr="0041101D" w:rsidRDefault="00B8461E" w:rsidP="00B8461E">
            <w:pPr>
              <w:jc w:val="center"/>
              <w:rPr>
                <w:rFonts w:ascii="標楷體" w:eastAsia="標楷體" w:hAnsi="標楷體"/>
                <w:color w:val="000000" w:themeColor="text1"/>
                <w:sz w:val="28"/>
                <w:szCs w:val="28"/>
              </w:rPr>
            </w:pPr>
            <w:r>
              <w:rPr>
                <w:noProof/>
              </w:rPr>
              <w:drawing>
                <wp:inline distT="0" distB="0" distL="0" distR="0">
                  <wp:extent cx="2452295" cy="1740651"/>
                  <wp:effectExtent l="0" t="0" r="571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577" r="18745"/>
                          <a:stretch/>
                        </pic:blipFill>
                        <pic:spPr bwMode="auto">
                          <a:xfrm>
                            <a:off x="0" y="0"/>
                            <a:ext cx="2456669" cy="17437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20" w:type="dxa"/>
            <w:gridSpan w:val="3"/>
            <w:vAlign w:val="center"/>
          </w:tcPr>
          <w:p w:rsidR="00B8461E" w:rsidRPr="0041101D" w:rsidRDefault="00B8461E" w:rsidP="00B8461E">
            <w:pPr>
              <w:jc w:val="center"/>
              <w:rPr>
                <w:rFonts w:ascii="標楷體" w:eastAsia="標楷體" w:hAnsi="標楷體"/>
                <w:color w:val="000000" w:themeColor="text1"/>
                <w:sz w:val="28"/>
                <w:szCs w:val="28"/>
              </w:rPr>
            </w:pPr>
            <w:r>
              <w:rPr>
                <w:noProof/>
              </w:rPr>
              <w:drawing>
                <wp:inline distT="0" distB="0" distL="0" distR="0">
                  <wp:extent cx="2971800" cy="1678492"/>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838" r="6366"/>
                          <a:stretch/>
                        </pic:blipFill>
                        <pic:spPr bwMode="auto">
                          <a:xfrm>
                            <a:off x="0" y="0"/>
                            <a:ext cx="2982555" cy="16845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8461E" w:rsidTr="00496107">
        <w:trPr>
          <w:trHeight w:val="690"/>
        </w:trPr>
        <w:tc>
          <w:tcPr>
            <w:tcW w:w="4871" w:type="dxa"/>
            <w:gridSpan w:val="2"/>
            <w:vAlign w:val="center"/>
          </w:tcPr>
          <w:p w:rsidR="00B8461E" w:rsidRPr="0041101D" w:rsidRDefault="00B8461E" w:rsidP="00B8461E">
            <w:pPr>
              <w:spacing w:line="30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外師與小關主合影</w:t>
            </w:r>
          </w:p>
        </w:tc>
        <w:tc>
          <w:tcPr>
            <w:tcW w:w="5620" w:type="dxa"/>
            <w:gridSpan w:val="3"/>
            <w:vAlign w:val="center"/>
          </w:tcPr>
          <w:p w:rsidR="00B8461E" w:rsidRPr="0041101D" w:rsidRDefault="00B8461E" w:rsidP="00B8461E">
            <w:pPr>
              <w:spacing w:line="30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與校長、</w:t>
            </w:r>
            <w:proofErr w:type="gramStart"/>
            <w:r>
              <w:rPr>
                <w:rFonts w:ascii="標楷體" w:eastAsia="標楷體" w:hAnsi="標楷體" w:hint="eastAsia"/>
                <w:color w:val="000000" w:themeColor="text1"/>
                <w:sz w:val="28"/>
                <w:szCs w:val="28"/>
              </w:rPr>
              <w:t>外師合影</w:t>
            </w:r>
            <w:proofErr w:type="gramEnd"/>
          </w:p>
        </w:tc>
      </w:tr>
    </w:tbl>
    <w:p w:rsidR="001007F9" w:rsidRPr="00B8461E" w:rsidRDefault="001007F9" w:rsidP="00A91420">
      <w:pPr>
        <w:rPr>
          <w:rFonts w:ascii="標楷體" w:eastAsia="標楷體" w:hAnsi="標楷體" w:hint="eastAsia"/>
        </w:rPr>
      </w:pPr>
    </w:p>
    <w:sectPr w:rsidR="001007F9" w:rsidRPr="00B8461E" w:rsidSect="00496107">
      <w:pgSz w:w="11906" w:h="16838"/>
      <w:pgMar w:top="1134" w:right="1134" w:bottom="1134" w:left="113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CA5D26"/>
    <w:multiLevelType w:val="hybridMultilevel"/>
    <w:tmpl w:val="5D68D868"/>
    <w:lvl w:ilvl="0" w:tplc="51629D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6A54760"/>
    <w:multiLevelType w:val="hybridMultilevel"/>
    <w:tmpl w:val="973660A6"/>
    <w:lvl w:ilvl="0" w:tplc="907A3D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341"/>
    <w:rsid w:val="000B3341"/>
    <w:rsid w:val="001007F9"/>
    <w:rsid w:val="002037F7"/>
    <w:rsid w:val="003834E7"/>
    <w:rsid w:val="0041101D"/>
    <w:rsid w:val="004112F8"/>
    <w:rsid w:val="00496107"/>
    <w:rsid w:val="00562CBA"/>
    <w:rsid w:val="005D5DB1"/>
    <w:rsid w:val="006A31E6"/>
    <w:rsid w:val="006A327F"/>
    <w:rsid w:val="0071054A"/>
    <w:rsid w:val="00A91420"/>
    <w:rsid w:val="00B8461E"/>
    <w:rsid w:val="00D53978"/>
    <w:rsid w:val="00E3286D"/>
    <w:rsid w:val="00F2713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3F87B"/>
  <w15:chartTrackingRefBased/>
  <w15:docId w15:val="{BA67CF95-4523-423F-B4B9-3D627E90C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B33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91420"/>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7657940">
      <w:bodyDiv w:val="1"/>
      <w:marLeft w:val="0"/>
      <w:marRight w:val="0"/>
      <w:marTop w:val="0"/>
      <w:marBottom w:val="0"/>
      <w:divBdr>
        <w:top w:val="none" w:sz="0" w:space="0" w:color="auto"/>
        <w:left w:val="none" w:sz="0" w:space="0" w:color="auto"/>
        <w:bottom w:val="none" w:sz="0" w:space="0" w:color="auto"/>
        <w:right w:val="none" w:sz="0" w:space="0" w:color="auto"/>
      </w:divBdr>
    </w:div>
    <w:div w:id="1017200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2</Pages>
  <Words>117</Words>
  <Characters>673</Characters>
  <Application>Microsoft Office Word</Application>
  <DocSecurity>0</DocSecurity>
  <Lines>5</Lines>
  <Paragraphs>1</Paragraphs>
  <ScaleCrop>false</ScaleCrop>
  <Company/>
  <LinksUpToDate>false</LinksUpToDate>
  <CharactersWithSpaces>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郭淑雅</dc:creator>
  <cp:keywords/>
  <dc:description/>
  <cp:lastModifiedBy>Administrator</cp:lastModifiedBy>
  <cp:revision>7</cp:revision>
  <dcterms:created xsi:type="dcterms:W3CDTF">2021-11-22T03:12:00Z</dcterms:created>
  <dcterms:modified xsi:type="dcterms:W3CDTF">2022-01-04T09:53:00Z</dcterms:modified>
</cp:coreProperties>
</file>