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656FD">
        <w:rPr>
          <w:rFonts w:ascii="標楷體" w:eastAsia="標楷體" w:hAnsi="標楷體" w:hint="eastAsia"/>
          <w:b/>
          <w:sz w:val="28"/>
          <w:szCs w:val="28"/>
          <w:u w:val="single"/>
        </w:rPr>
        <w:t>嘉新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9656FD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2929"/>
        <w:gridCol w:w="375"/>
        <w:gridCol w:w="1496"/>
        <w:gridCol w:w="2996"/>
      </w:tblGrid>
      <w:tr w:rsidR="009656FD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9656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嘉新英語報佳音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9656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2021.12.14</w:t>
            </w:r>
          </w:p>
        </w:tc>
      </w:tr>
      <w:tr w:rsidR="009656FD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9656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嘉新國中校園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9656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371人</w:t>
            </w:r>
          </w:p>
        </w:tc>
      </w:tr>
      <w:tr w:rsidR="009656FD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9656FD" w:rsidRPr="009656FD" w:rsidRDefault="009656FD" w:rsidP="009656F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9656FD">
              <w:rPr>
                <w:rFonts w:ascii="標楷體" w:eastAsia="標楷體" w:hAnsi="標楷體" w:hint="eastAsia"/>
                <w:szCs w:val="28"/>
              </w:rPr>
              <w:t>英語日下課時間期日常生活對話、打招呼、接待客人盡量以英語應對。</w:t>
            </w:r>
          </w:p>
          <w:p w:rsidR="009656FD" w:rsidRDefault="009656FD" w:rsidP="009656F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9656FD">
              <w:rPr>
                <w:rFonts w:ascii="標楷體" w:eastAsia="標楷體" w:hAnsi="標楷體" w:hint="eastAsia"/>
                <w:szCs w:val="28"/>
              </w:rPr>
              <w:t>教學需要將英語融入各科教學中，如音樂課教唱英語歌謠。</w:t>
            </w:r>
          </w:p>
          <w:p w:rsidR="009656FD" w:rsidRDefault="009656FD" w:rsidP="009656F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利用課堂帶領學生認識聖誕節相關之英語</w:t>
            </w:r>
          </w:p>
          <w:p w:rsidR="009656FD" w:rsidRPr="009656FD" w:rsidRDefault="009656FD" w:rsidP="009656F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ETF教師融入課堂，介紹美國文化。</w:t>
            </w:r>
          </w:p>
        </w:tc>
      </w:tr>
      <w:tr w:rsidR="009656FD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9656FD" w:rsidRPr="000B3341" w:rsidRDefault="009656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籌備時間過短，應列入</w:t>
            </w:r>
            <w:r w:rsidR="009D03F3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行事曆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9656FD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9656F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13028" cy="2033954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5944116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788" cy="2103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656F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02016" cy="2025699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5944116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146" cy="203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6FD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9656FD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ETF英語課報佳音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656FD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參與學生熱情合照</w:t>
            </w:r>
          </w:p>
        </w:tc>
      </w:tr>
      <w:tr w:rsidR="009656FD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9656F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244969" cy="2994734"/>
                  <wp:effectExtent l="0" t="0" r="317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944116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70299" cy="302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656F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51880" cy="2213023"/>
                  <wp:effectExtent l="0" t="0" r="127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5944115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87926" cy="224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6FD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9656FD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學生與ETF老師合照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656FD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課堂進行節慶英語教學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951"/>
    <w:multiLevelType w:val="hybridMultilevel"/>
    <w:tmpl w:val="C4683E0E"/>
    <w:lvl w:ilvl="0" w:tplc="8C74DFF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A02C1A"/>
    <w:multiLevelType w:val="hybridMultilevel"/>
    <w:tmpl w:val="D8607106"/>
    <w:lvl w:ilvl="0" w:tplc="7418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562CBA"/>
    <w:rsid w:val="006A327F"/>
    <w:rsid w:val="009656FD"/>
    <w:rsid w:val="009D03F3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A400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6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5</cp:revision>
  <dcterms:created xsi:type="dcterms:W3CDTF">2021-11-17T03:34:00Z</dcterms:created>
  <dcterms:modified xsi:type="dcterms:W3CDTF">2021-12-14T05:11:00Z</dcterms:modified>
</cp:coreProperties>
</file>