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76A26" w14:textId="55360F83" w:rsidR="00B63337" w:rsidRDefault="00000000">
      <w:pPr>
        <w:jc w:val="center"/>
        <w:rPr>
          <w:rFonts w:ascii="標楷體" w:eastAsia="標楷體" w:hAnsi="標楷體" w:cs="標楷體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標楷體" w:eastAsia="標楷體" w:hAnsi="標楷體" w:cs="標楷體"/>
          <w:b/>
          <w:sz w:val="28"/>
          <w:szCs w:val="28"/>
        </w:rPr>
        <w:t>嘉義縣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</w:t>
      </w:r>
      <w:r w:rsidR="00401CBF">
        <w:rPr>
          <w:rFonts w:ascii="標楷體" w:eastAsia="標楷體" w:hAnsi="標楷體" w:cs="標楷體" w:hint="eastAsia"/>
          <w:b/>
          <w:sz w:val="28"/>
          <w:szCs w:val="28"/>
          <w:u w:val="single"/>
        </w:rPr>
        <w:t>民和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cs="標楷體"/>
          <w:b/>
          <w:sz w:val="28"/>
          <w:szCs w:val="28"/>
        </w:rPr>
        <w:t>國民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</w:t>
      </w:r>
      <w:r w:rsidR="00401CBF">
        <w:rPr>
          <w:rFonts w:ascii="標楷體" w:eastAsia="標楷體" w:hAnsi="標楷體" w:cs="標楷體" w:hint="eastAsia"/>
          <w:b/>
          <w:sz w:val="28"/>
          <w:szCs w:val="28"/>
          <w:u w:val="single"/>
        </w:rPr>
        <w:t>中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</w:p>
    <w:p w14:paraId="24B023AD" w14:textId="77777777" w:rsidR="00B63337" w:rsidRDefault="00000000">
      <w:pPr>
        <w:jc w:val="center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sz w:val="28"/>
          <w:szCs w:val="28"/>
        </w:rPr>
        <w:t>111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學年度雙語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國家政策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－口說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英語展能樂學計畫</w:t>
      </w:r>
    </w:p>
    <w:p w14:paraId="14555EAB" w14:textId="77777777" w:rsidR="00B63337" w:rsidRDefault="00000000">
      <w:pPr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國民中小學英語日活動成果報告表</w:t>
      </w:r>
    </w:p>
    <w:tbl>
      <w:tblPr>
        <w:tblStyle w:val="a5"/>
        <w:tblW w:w="949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B63337" w14:paraId="010E5DAE" w14:textId="77777777">
        <w:tc>
          <w:tcPr>
            <w:tcW w:w="1702" w:type="dxa"/>
          </w:tcPr>
          <w:p w14:paraId="2A1D9027" w14:textId="77777777" w:rsidR="00B63337" w:rsidRDefault="00000000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4B2FED54" w14:textId="6F760BD3" w:rsidR="00B63337" w:rsidRDefault="00401CB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英語日生涯訪問活動</w:t>
            </w:r>
          </w:p>
        </w:tc>
        <w:tc>
          <w:tcPr>
            <w:tcW w:w="1418" w:type="dxa"/>
          </w:tcPr>
          <w:p w14:paraId="08B07C19" w14:textId="77777777" w:rsidR="00B63337" w:rsidRDefault="00000000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7595709E" w14:textId="43BB0BA4" w:rsidR="00B63337" w:rsidRDefault="00401CB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111.12.6</w:t>
            </w:r>
          </w:p>
        </w:tc>
      </w:tr>
      <w:tr w:rsidR="00B63337" w14:paraId="04B075BD" w14:textId="77777777">
        <w:tc>
          <w:tcPr>
            <w:tcW w:w="1702" w:type="dxa"/>
          </w:tcPr>
          <w:p w14:paraId="1F2C8E7D" w14:textId="77777777" w:rsidR="00B63337" w:rsidRDefault="00000000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0B6326AF" w14:textId="35E84868" w:rsidR="00B63337" w:rsidRDefault="00401CB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本校各處室</w:t>
            </w:r>
          </w:p>
        </w:tc>
        <w:tc>
          <w:tcPr>
            <w:tcW w:w="1418" w:type="dxa"/>
          </w:tcPr>
          <w:p w14:paraId="75CFBB4F" w14:textId="77777777" w:rsidR="00B63337" w:rsidRDefault="00000000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3D51C2F1" w14:textId="337A678F" w:rsidR="00B63337" w:rsidRDefault="00401CB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50</w:t>
            </w:r>
          </w:p>
        </w:tc>
      </w:tr>
      <w:tr w:rsidR="00B63337" w14:paraId="30F0F435" w14:textId="77777777">
        <w:trPr>
          <w:trHeight w:val="2465"/>
        </w:trPr>
        <w:tc>
          <w:tcPr>
            <w:tcW w:w="1702" w:type="dxa"/>
            <w:vAlign w:val="center"/>
          </w:tcPr>
          <w:p w14:paraId="00A19381" w14:textId="77777777" w:rsidR="00B63337" w:rsidRDefault="00000000">
            <w:pPr>
              <w:spacing w:line="40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成果摘要-活動內容介紹及特色說明</w:t>
            </w:r>
          </w:p>
          <w:p w14:paraId="51A4660C" w14:textId="77777777" w:rsidR="00B63337" w:rsidRDefault="00000000">
            <w:pPr>
              <w:spacing w:line="40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列點說明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14:paraId="73625CB5" w14:textId="1F8B77E1" w:rsidR="00401CBF" w:rsidRPr="00401CBF" w:rsidRDefault="00401CBF" w:rsidP="00401CBF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1CBF">
              <w:rPr>
                <w:rFonts w:ascii="標楷體" w:eastAsia="標楷體" w:hAnsi="標楷體" w:cs="標楷體" w:hint="eastAsia"/>
                <w:sz w:val="28"/>
                <w:szCs w:val="28"/>
              </w:rPr>
              <w:t>利用本校第五節課社團時間，規劃生涯英語訪問活動，先將各社團分組。練習英語訪問題目後並選出各組代表，逐一到辦公室訪問8位老師。</w:t>
            </w:r>
          </w:p>
          <w:p w14:paraId="42EA8BDE" w14:textId="77777777" w:rsidR="00B63337" w:rsidRDefault="00401CBF" w:rsidP="00401CBF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1CBF">
              <w:rPr>
                <w:rFonts w:ascii="標楷體" w:eastAsia="標楷體" w:hAnsi="標楷體" w:cs="標楷體" w:hint="eastAsia"/>
                <w:sz w:val="28"/>
                <w:szCs w:val="28"/>
              </w:rPr>
              <w:t>學生必須自己尋找有空的老師，用英語訪問該師。雖然老師不限用英語或中文回答。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但是本校教師80%多能以英語回答問題</w:t>
            </w:r>
          </w:p>
          <w:p w14:paraId="2AEBBE51" w14:textId="31DD26D9" w:rsidR="00401CBF" w:rsidRPr="00401CBF" w:rsidRDefault="00401CBF" w:rsidP="00401CBF">
            <w:pPr>
              <w:pStyle w:val="a6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透過這樣子的口語交流活動，讓社團課學生有練習與觀摩的機會，並進行分組競賽，除了頒獎外，也讓學生更了解老師，老師有更多與學生在課堂外互動的機會，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達到課綱自發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、互動、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共好的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核心素養</w:t>
            </w:r>
          </w:p>
        </w:tc>
      </w:tr>
      <w:tr w:rsidR="00B63337" w14:paraId="5F90732C" w14:textId="77777777">
        <w:trPr>
          <w:trHeight w:val="1175"/>
        </w:trPr>
        <w:tc>
          <w:tcPr>
            <w:tcW w:w="1702" w:type="dxa"/>
            <w:vAlign w:val="center"/>
          </w:tcPr>
          <w:p w14:paraId="26D5535F" w14:textId="77777777" w:rsidR="00B63337" w:rsidRDefault="00000000">
            <w:pPr>
              <w:spacing w:line="40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60EC2D3D" w14:textId="2D3F2D47" w:rsidR="00B63337" w:rsidRPr="00401CBF" w:rsidRDefault="00401CBF">
            <w:pPr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本次活動各組在英語練習已經足夠，但是同學不敢找不認識的老師，以致於同一位教師可能被不同組詢問。因為拍照老師人手不足，加上事先未分配教師，只能跟著固定組別，所呈現的成果較為不夠全面，往後在校內可以改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英語闖關配合復活節節日舉行。12月份英語日可以配合有意義的節慶。12月本校辦理校慶，校慶另有規劃英語口說活動。可以不限於單一英語日。12月份可以為英語月，意涵較英語1日活動來的寬廣，附上12月分本校辦理之所有英語活動照片:有校慶英語闖關、校慶唱英語歌的熱門樂團照片。</w:t>
            </w:r>
          </w:p>
        </w:tc>
      </w:tr>
      <w:tr w:rsidR="00B63337" w14:paraId="4ECF62C3" w14:textId="77777777">
        <w:trPr>
          <w:trHeight w:val="506"/>
        </w:trPr>
        <w:tc>
          <w:tcPr>
            <w:tcW w:w="9498" w:type="dxa"/>
            <w:gridSpan w:val="5"/>
          </w:tcPr>
          <w:p w14:paraId="439F3C0C" w14:textId="77777777" w:rsidR="00B63337" w:rsidRDefault="0000000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照片說明（4-10張）</w:t>
            </w:r>
          </w:p>
        </w:tc>
      </w:tr>
      <w:tr w:rsidR="00B63337" w14:paraId="4E12C4D3" w14:textId="77777777">
        <w:trPr>
          <w:trHeight w:val="2743"/>
        </w:trPr>
        <w:tc>
          <w:tcPr>
            <w:tcW w:w="4749" w:type="dxa"/>
            <w:gridSpan w:val="2"/>
            <w:vAlign w:val="center"/>
          </w:tcPr>
          <w:p w14:paraId="050CBAD8" w14:textId="1B8C530B" w:rsidR="00B63337" w:rsidRDefault="00000000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t>照片</w:t>
            </w:r>
            <w:r w:rsidR="00EC7B45" w:rsidRPr="00EC7B45"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drawing>
                <wp:inline distT="0" distB="0" distL="0" distR="0" wp14:anchorId="715A91ED" wp14:editId="03C1607F">
                  <wp:extent cx="1404497" cy="2278551"/>
                  <wp:effectExtent l="0" t="0" r="571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87" cy="228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5468A870" w14:textId="54BF9155" w:rsidR="00B63337" w:rsidRDefault="00000000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t>照片</w:t>
            </w:r>
            <w:r w:rsidR="00EC7B45" w:rsidRPr="00EC7B45"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drawing>
                <wp:inline distT="0" distB="0" distL="0" distR="0" wp14:anchorId="54374A3C" wp14:editId="49D57850">
                  <wp:extent cx="1844844" cy="2054225"/>
                  <wp:effectExtent l="0" t="0" r="3175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04" cy="206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37" w14:paraId="58AAFF68" w14:textId="77777777">
        <w:trPr>
          <w:trHeight w:val="553"/>
        </w:trPr>
        <w:tc>
          <w:tcPr>
            <w:tcW w:w="4749" w:type="dxa"/>
            <w:gridSpan w:val="2"/>
            <w:vAlign w:val="center"/>
          </w:tcPr>
          <w:p w14:paraId="4115C152" w14:textId="6B1371E4" w:rsidR="00B63337" w:rsidRDefault="004A3872">
            <w:pPr>
              <w:spacing w:line="300" w:lineRule="auto"/>
              <w:jc w:val="center"/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  <w:t>到辦公室用英語訪問老師</w:t>
            </w:r>
          </w:p>
        </w:tc>
        <w:tc>
          <w:tcPr>
            <w:tcW w:w="4749" w:type="dxa"/>
            <w:gridSpan w:val="3"/>
            <w:vAlign w:val="center"/>
          </w:tcPr>
          <w:p w14:paraId="7AA64B7D" w14:textId="4F94468B" w:rsidR="00B63337" w:rsidRDefault="004A3872">
            <w:pPr>
              <w:spacing w:line="300" w:lineRule="auto"/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  <w:t>在中廊隨機街頭英語訪問</w:t>
            </w:r>
          </w:p>
        </w:tc>
      </w:tr>
      <w:tr w:rsidR="00B63337" w14:paraId="52103F89" w14:textId="77777777">
        <w:trPr>
          <w:trHeight w:val="2261"/>
        </w:trPr>
        <w:tc>
          <w:tcPr>
            <w:tcW w:w="4749" w:type="dxa"/>
            <w:gridSpan w:val="2"/>
            <w:vAlign w:val="center"/>
          </w:tcPr>
          <w:p w14:paraId="33152282" w14:textId="44E53BDA" w:rsidR="00B63337" w:rsidRDefault="00000000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lastRenderedPageBreak/>
              <w:t>照片</w:t>
            </w:r>
            <w:r w:rsidR="00EC7B45" w:rsidRPr="00EC7B45"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drawing>
                <wp:inline distT="0" distB="0" distL="0" distR="0" wp14:anchorId="2935F9E1" wp14:editId="1C3E5DD7">
                  <wp:extent cx="2100046" cy="24975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76" cy="250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4CD99404" w14:textId="284A413E" w:rsidR="00B63337" w:rsidRDefault="00000000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t>照片</w:t>
            </w:r>
            <w:r w:rsidR="004A3872" w:rsidRPr="004A3872"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drawing>
                <wp:inline distT="0" distB="0" distL="0" distR="0" wp14:anchorId="43B59D3F" wp14:editId="295E5CCB">
                  <wp:extent cx="2320166" cy="2857683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166" cy="285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37" w14:paraId="1D4C5E5F" w14:textId="77777777">
        <w:trPr>
          <w:trHeight w:val="506"/>
        </w:trPr>
        <w:tc>
          <w:tcPr>
            <w:tcW w:w="4749" w:type="dxa"/>
            <w:gridSpan w:val="2"/>
            <w:vAlign w:val="center"/>
          </w:tcPr>
          <w:p w14:paraId="54623BB1" w14:textId="50F41EF4" w:rsidR="00B63337" w:rsidRDefault="004A3872" w:rsidP="004A3872">
            <w:pPr>
              <w:spacing w:line="300" w:lineRule="auto"/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  <w:t xml:space="preserve">       學生完成闖關卡</w:t>
            </w:r>
          </w:p>
        </w:tc>
        <w:tc>
          <w:tcPr>
            <w:tcW w:w="4749" w:type="dxa"/>
            <w:gridSpan w:val="3"/>
            <w:vAlign w:val="center"/>
          </w:tcPr>
          <w:p w14:paraId="5798D5BB" w14:textId="65BE81D4" w:rsidR="00B63337" w:rsidRDefault="004A3872">
            <w:pPr>
              <w:spacing w:line="300" w:lineRule="auto"/>
              <w:jc w:val="center"/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  <w:t>英語闖關</w:t>
            </w:r>
          </w:p>
        </w:tc>
      </w:tr>
      <w:tr w:rsidR="00B63337" w14:paraId="3D36EF90" w14:textId="77777777">
        <w:trPr>
          <w:trHeight w:val="2542"/>
        </w:trPr>
        <w:tc>
          <w:tcPr>
            <w:tcW w:w="4749" w:type="dxa"/>
            <w:gridSpan w:val="2"/>
            <w:vAlign w:val="center"/>
          </w:tcPr>
          <w:p w14:paraId="15CD2A85" w14:textId="7BEC2D5B" w:rsidR="00B63337" w:rsidRDefault="004A3872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 w:rsidRPr="004A3872"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drawing>
                <wp:inline distT="0" distB="0" distL="0" distR="0" wp14:anchorId="2E94F9F1" wp14:editId="24454C06">
                  <wp:extent cx="2503874" cy="143564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74" cy="143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t>照片</w:t>
            </w:r>
          </w:p>
        </w:tc>
        <w:tc>
          <w:tcPr>
            <w:tcW w:w="4749" w:type="dxa"/>
            <w:gridSpan w:val="3"/>
            <w:vAlign w:val="center"/>
          </w:tcPr>
          <w:p w14:paraId="7AE4F925" w14:textId="4BA11ED4" w:rsidR="00B63337" w:rsidRDefault="00000000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t>照片</w:t>
            </w:r>
            <w:r w:rsidR="004A3872" w:rsidRPr="004A3872"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  <w:drawing>
                <wp:inline distT="0" distB="0" distL="0" distR="0" wp14:anchorId="7F2886A6" wp14:editId="2173B56F">
                  <wp:extent cx="2578100" cy="1421976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407" cy="142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37" w14:paraId="430F22A2" w14:textId="77777777">
        <w:trPr>
          <w:trHeight w:val="506"/>
        </w:trPr>
        <w:tc>
          <w:tcPr>
            <w:tcW w:w="4749" w:type="dxa"/>
            <w:gridSpan w:val="2"/>
            <w:vAlign w:val="center"/>
          </w:tcPr>
          <w:p w14:paraId="7F91292C" w14:textId="05D18DF2" w:rsidR="00B63337" w:rsidRDefault="004A3872">
            <w:pPr>
              <w:spacing w:line="300" w:lineRule="auto"/>
              <w:jc w:val="center"/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  <w:t>唱英語ZOMBIE</w:t>
            </w:r>
          </w:p>
        </w:tc>
        <w:tc>
          <w:tcPr>
            <w:tcW w:w="4749" w:type="dxa"/>
            <w:gridSpan w:val="3"/>
            <w:vAlign w:val="center"/>
          </w:tcPr>
          <w:p w14:paraId="7EE57038" w14:textId="02A7A313" w:rsidR="00B63337" w:rsidRDefault="004A3872">
            <w:pPr>
              <w:spacing w:line="300" w:lineRule="auto"/>
              <w:jc w:val="center"/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A6A6A6"/>
                <w:sz w:val="28"/>
                <w:szCs w:val="28"/>
              </w:rPr>
              <w:t>樂團英語翻譯主持人</w:t>
            </w:r>
          </w:p>
        </w:tc>
      </w:tr>
    </w:tbl>
    <w:p w14:paraId="36B0784B" w14:textId="77777777" w:rsidR="00B63337" w:rsidRDefault="0000000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(表格不夠，請自行增列</w:t>
      </w:r>
      <w:proofErr w:type="gramStart"/>
      <w:r>
        <w:rPr>
          <w:rFonts w:ascii="標楷體" w:eastAsia="標楷體" w:hAnsi="標楷體" w:cs="標楷體"/>
        </w:rPr>
        <w:t>）</w:t>
      </w:r>
      <w:proofErr w:type="gramEnd"/>
    </w:p>
    <w:sectPr w:rsidR="00B63337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F0A9B"/>
    <w:multiLevelType w:val="hybridMultilevel"/>
    <w:tmpl w:val="9AA65F12"/>
    <w:lvl w:ilvl="0" w:tplc="0DCA39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15776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337"/>
    <w:rsid w:val="00401CBF"/>
    <w:rsid w:val="004A3872"/>
    <w:rsid w:val="00B63337"/>
    <w:rsid w:val="00EC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B5258"/>
  <w15:docId w15:val="{DC4DFA44-A168-43D0-9A08-CF49F4E6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01CB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2022-12-10T01:10:00Z</dcterms:created>
  <dcterms:modified xsi:type="dcterms:W3CDTF">2022-12-10T01:10:00Z</dcterms:modified>
</cp:coreProperties>
</file>