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81" w:rsidRPr="00A5641B" w:rsidRDefault="006C7C4D">
      <w:pPr>
        <w:jc w:val="center"/>
        <w:rPr>
          <w:rFonts w:ascii="標楷體" w:eastAsia="標楷體" w:hAnsi="標楷體" w:cs="DFKai-SB"/>
          <w:b/>
          <w:sz w:val="28"/>
          <w:szCs w:val="28"/>
        </w:rPr>
      </w:pPr>
      <w:r w:rsidRPr="00A5641B">
        <w:rPr>
          <w:rFonts w:ascii="標楷體" w:eastAsia="標楷體" w:hAnsi="標楷體" w:cs="DFKai-SB"/>
          <w:b/>
          <w:sz w:val="28"/>
          <w:szCs w:val="28"/>
        </w:rPr>
        <w:t>嘉義縣內埔國民小學</w:t>
      </w:r>
    </w:p>
    <w:p w:rsidR="00694B81" w:rsidRPr="00A5641B" w:rsidRDefault="006C7C4D">
      <w:pPr>
        <w:jc w:val="center"/>
        <w:rPr>
          <w:rFonts w:ascii="標楷體" w:eastAsia="標楷體" w:hAnsi="標楷體" w:cs="DFKai-SB"/>
          <w:b/>
          <w:sz w:val="28"/>
          <w:szCs w:val="28"/>
          <w:u w:val="single"/>
        </w:rPr>
      </w:pPr>
      <w:r w:rsidRPr="00A5641B">
        <w:rPr>
          <w:rFonts w:ascii="標楷體" w:eastAsia="標楷體" w:hAnsi="標楷體" w:cs="DFKai-SB"/>
          <w:b/>
          <w:sz w:val="28"/>
          <w:szCs w:val="28"/>
        </w:rPr>
        <w:t>110</w:t>
      </w:r>
      <w:r w:rsidRPr="00A5641B">
        <w:rPr>
          <w:rFonts w:ascii="標楷體" w:eastAsia="標楷體" w:hAnsi="標楷體" w:cs="DFKai-SB"/>
          <w:b/>
          <w:sz w:val="28"/>
          <w:szCs w:val="28"/>
        </w:rPr>
        <w:t>學年度雙語國家政策－口說英語展能樂學計畫</w:t>
      </w:r>
    </w:p>
    <w:p w:rsidR="00694B81" w:rsidRPr="00A5641B" w:rsidRDefault="006C7C4D">
      <w:pPr>
        <w:jc w:val="center"/>
        <w:rPr>
          <w:rFonts w:ascii="標楷體" w:eastAsia="標楷體" w:hAnsi="標楷體" w:cs="DFKai-SB"/>
          <w:b/>
          <w:sz w:val="28"/>
          <w:szCs w:val="28"/>
        </w:rPr>
      </w:pPr>
      <w:r w:rsidRPr="00A5641B">
        <w:rPr>
          <w:rFonts w:ascii="標楷體" w:eastAsia="標楷體" w:hAnsi="標楷體" w:cs="DFKai-SB"/>
          <w:b/>
          <w:sz w:val="28"/>
          <w:szCs w:val="28"/>
        </w:rPr>
        <w:t>子計畫</w:t>
      </w:r>
      <w:r w:rsidRPr="00A5641B">
        <w:rPr>
          <w:rFonts w:ascii="標楷體" w:eastAsia="標楷體" w:hAnsi="標楷體" w:cs="DFKai-SB"/>
          <w:b/>
          <w:sz w:val="28"/>
          <w:szCs w:val="28"/>
        </w:rPr>
        <w:t>2-1</w:t>
      </w:r>
      <w:r w:rsidRPr="00A5641B">
        <w:rPr>
          <w:rFonts w:ascii="標楷體" w:eastAsia="標楷體" w:hAnsi="標楷體" w:cs="DFKai-SB"/>
          <w:b/>
          <w:sz w:val="28"/>
          <w:szCs w:val="28"/>
        </w:rPr>
        <w:t>：國民中小學英語日活動成果報告表</w:t>
      </w:r>
    </w:p>
    <w:tbl>
      <w:tblPr>
        <w:tblStyle w:val="aa"/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2"/>
        <w:gridCol w:w="3047"/>
        <w:gridCol w:w="355"/>
        <w:gridCol w:w="1418"/>
        <w:gridCol w:w="2976"/>
      </w:tblGrid>
      <w:tr w:rsidR="00694B81" w:rsidRPr="00A5641B">
        <w:tc>
          <w:tcPr>
            <w:tcW w:w="1702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(1)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校園主題英語活動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(2)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節慶教學活動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(3)ICRT lunchbox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教學活動</w:t>
            </w:r>
          </w:p>
        </w:tc>
        <w:tc>
          <w:tcPr>
            <w:tcW w:w="1418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(1)12/1~12/30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(2)12/13~12/24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(3)10/4~12/30</w:t>
            </w:r>
          </w:p>
        </w:tc>
      </w:tr>
      <w:tr w:rsidR="00694B81" w:rsidRPr="00A5641B">
        <w:tc>
          <w:tcPr>
            <w:tcW w:w="1702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(1)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校園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(2)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英語文教室</w:t>
            </w:r>
          </w:p>
        </w:tc>
        <w:tc>
          <w:tcPr>
            <w:tcW w:w="1418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(1)102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人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(2)168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人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(3)168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人</w:t>
            </w:r>
          </w:p>
        </w:tc>
      </w:tr>
      <w:tr w:rsidR="00694B81" w:rsidRPr="00A5641B">
        <w:trPr>
          <w:trHeight w:val="2465"/>
        </w:trPr>
        <w:tc>
          <w:tcPr>
            <w:tcW w:w="1702" w:type="dxa"/>
            <w:vAlign w:val="center"/>
          </w:tcPr>
          <w:p w:rsidR="00694B81" w:rsidRPr="00A5641B" w:rsidRDefault="006C7C4D">
            <w:pPr>
              <w:spacing w:line="400" w:lineRule="auto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成果摘要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-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活動內容介紹及特色說明</w:t>
            </w:r>
          </w:p>
          <w:p w:rsidR="00694B81" w:rsidRPr="00A5641B" w:rsidRDefault="006C7C4D">
            <w:pPr>
              <w:spacing w:line="400" w:lineRule="auto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列點說明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(1)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校園主題英語活動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1" w:name="_heading=h.inqj7iov3c1o" w:colFirst="0" w:colLast="0"/>
            <w:bookmarkEnd w:id="1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學習主題佈置於學校校園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2" w:name="_heading=h.d5hcpztx0l86" w:colFirst="0" w:colLast="0"/>
            <w:bookmarkEnd w:id="2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教師帶學生進行主題教學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3" w:name="_heading=h.kyy1o5j2w3uv" w:colFirst="0" w:colLast="0"/>
            <w:bookmarkEnd w:id="3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教師於課堂上引導學生利用學習平台延伸學習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4" w:name="_heading=h.mrbca9rdomae" w:colFirst="0" w:colLast="0"/>
            <w:bookmarkEnd w:id="4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(2)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節慶教學活動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5" w:name="_heading=h.22nrwziysfbe" w:colFirst="0" w:colLast="0"/>
            <w:bookmarkEnd w:id="5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依照節慶的主題佈置教室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bookmarkStart w:id="6" w:name="_heading=h.fpqpzj8if7rq" w:colFirst="0" w:colLast="0"/>
            <w:bookmarkEnd w:id="6"/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進行節慶的句子或單字教學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進行節慶活動相關學習活動</w:t>
            </w:r>
          </w:p>
          <w:p w:rsidR="00694B81" w:rsidRPr="00A5641B" w:rsidRDefault="006C7C4D">
            <w:pPr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(3)ICRT lunchbox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教學活動</w:t>
            </w:r>
          </w:p>
          <w:p w:rsidR="00694B81" w:rsidRPr="00A5641B" w:rsidRDefault="006C7C4D">
            <w:pPr>
              <w:ind w:left="425" w:hanging="425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教師挑選適合學生學習的單元於中午利用學校廣播統一播放。</w:t>
            </w:r>
          </w:p>
          <w:p w:rsidR="00694B81" w:rsidRPr="00A5641B" w:rsidRDefault="006C7C4D">
            <w:pPr>
              <w:ind w:left="425" w:hanging="425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 xml:space="preserve">   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教師於課堂上進行單元內容教學</w:t>
            </w:r>
          </w:p>
          <w:p w:rsidR="00694B81" w:rsidRPr="00A5641B" w:rsidRDefault="00694B81">
            <w:pPr>
              <w:rPr>
                <w:rFonts w:ascii="標楷體" w:eastAsia="標楷體" w:hAnsi="標楷體" w:cs="DFKai-SB"/>
                <w:sz w:val="28"/>
                <w:szCs w:val="28"/>
              </w:rPr>
            </w:pPr>
          </w:p>
        </w:tc>
      </w:tr>
      <w:tr w:rsidR="00694B81" w:rsidRPr="00A5641B">
        <w:trPr>
          <w:trHeight w:val="1175"/>
        </w:trPr>
        <w:tc>
          <w:tcPr>
            <w:tcW w:w="1702" w:type="dxa"/>
            <w:vAlign w:val="center"/>
          </w:tcPr>
          <w:p w:rsidR="00694B81" w:rsidRPr="00A5641B" w:rsidRDefault="006C7C4D">
            <w:pPr>
              <w:spacing w:line="400" w:lineRule="auto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694B81" w:rsidRPr="00A5641B" w:rsidRDefault="00694B81">
            <w:pPr>
              <w:rPr>
                <w:rFonts w:ascii="標楷體" w:eastAsia="標楷體" w:hAnsi="標楷體" w:cs="DFKai-SB"/>
                <w:sz w:val="28"/>
                <w:szCs w:val="28"/>
              </w:rPr>
            </w:pPr>
          </w:p>
        </w:tc>
      </w:tr>
      <w:tr w:rsidR="00694B81" w:rsidRPr="00A5641B">
        <w:trPr>
          <w:trHeight w:val="506"/>
        </w:trPr>
        <w:tc>
          <w:tcPr>
            <w:tcW w:w="9498" w:type="dxa"/>
            <w:gridSpan w:val="5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照片說明（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4-10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張）</w:t>
            </w:r>
          </w:p>
        </w:tc>
      </w:tr>
      <w:tr w:rsidR="00694B81" w:rsidRPr="00A5641B">
        <w:trPr>
          <w:trHeight w:val="2743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876550" cy="21463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4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538413" cy="1908012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3" cy="1908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81" w:rsidRPr="00A5641B">
        <w:trPr>
          <w:trHeight w:val="553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lastRenderedPageBreak/>
              <w:t>教學主題布置於校園中</w:t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教師帶領學生進行學習</w:t>
            </w:r>
          </w:p>
        </w:tc>
      </w:tr>
      <w:tr w:rsidR="00694B81" w:rsidRPr="00A5641B">
        <w:trPr>
          <w:trHeight w:val="2261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876550" cy="2159000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1676005" cy="224313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05" cy="224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81" w:rsidRPr="00A5641B">
        <w:trPr>
          <w:trHeight w:val="506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引導學生上網延伸學習</w:t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語文教室配合節慶活動佈置閱讀區</w:t>
            </w:r>
          </w:p>
        </w:tc>
      </w:tr>
      <w:tr w:rsidR="00694B81" w:rsidRPr="00A5641B">
        <w:trPr>
          <w:trHeight w:val="2542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876550" cy="21590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1689497" cy="2252663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97" cy="2252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81" w:rsidRPr="00A5641B">
        <w:trPr>
          <w:trHeight w:val="506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教師配合節慶進行主題教學</w:t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教師配合節慶進行主題教學</w:t>
            </w:r>
          </w:p>
        </w:tc>
      </w:tr>
      <w:tr w:rsidR="00694B81" w:rsidRPr="00A5641B">
        <w:trPr>
          <w:trHeight w:val="506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876550" cy="215900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noProof/>
                <w:color w:val="A6A6A6"/>
                <w:sz w:val="28"/>
                <w:szCs w:val="28"/>
              </w:rPr>
              <w:drawing>
                <wp:inline distT="114300" distB="114300" distL="114300" distR="114300">
                  <wp:extent cx="2876550" cy="2159000"/>
                  <wp:effectExtent l="0" t="0" r="0" b="0"/>
                  <wp:docPr id="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81" w:rsidRPr="00A5641B">
        <w:trPr>
          <w:trHeight w:val="506"/>
        </w:trPr>
        <w:tc>
          <w:tcPr>
            <w:tcW w:w="4749" w:type="dxa"/>
            <w:gridSpan w:val="2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教師配合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ICRT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單元教學</w:t>
            </w:r>
          </w:p>
        </w:tc>
        <w:tc>
          <w:tcPr>
            <w:tcW w:w="4749" w:type="dxa"/>
            <w:gridSpan w:val="3"/>
            <w:vAlign w:val="center"/>
          </w:tcPr>
          <w:p w:rsidR="00694B81" w:rsidRPr="00A5641B" w:rsidRDefault="006C7C4D">
            <w:pPr>
              <w:spacing w:line="300" w:lineRule="auto"/>
              <w:jc w:val="center"/>
              <w:rPr>
                <w:rFonts w:ascii="標楷體" w:eastAsia="標楷體" w:hAnsi="標楷體" w:cs="DFKai-SB"/>
                <w:color w:val="A6A6A6"/>
                <w:sz w:val="28"/>
                <w:szCs w:val="28"/>
              </w:rPr>
            </w:pP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教師配合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ICRT</w:t>
            </w:r>
            <w:r w:rsidRPr="00A5641B">
              <w:rPr>
                <w:rFonts w:ascii="標楷體" w:eastAsia="標楷體" w:hAnsi="標楷體" w:cs="DFKai-SB"/>
                <w:sz w:val="28"/>
                <w:szCs w:val="28"/>
              </w:rPr>
              <w:t>單元教學</w:t>
            </w:r>
          </w:p>
        </w:tc>
      </w:tr>
    </w:tbl>
    <w:p w:rsidR="00694B81" w:rsidRDefault="00694B81">
      <w:pPr>
        <w:rPr>
          <w:rFonts w:ascii="DFKai-SB" w:eastAsia="DFKai-SB" w:hAnsi="DFKai-SB" w:cs="DFKai-SB"/>
        </w:rPr>
      </w:pPr>
    </w:p>
    <w:sectPr w:rsidR="00694B81" w:rsidSect="00694B81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C4D" w:rsidRDefault="006C7C4D" w:rsidP="00A5641B">
      <w:r>
        <w:separator/>
      </w:r>
    </w:p>
  </w:endnote>
  <w:endnote w:type="continuationSeparator" w:id="0">
    <w:p w:rsidR="006C7C4D" w:rsidRDefault="006C7C4D" w:rsidP="00A56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-SB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C4D" w:rsidRDefault="006C7C4D" w:rsidP="00A5641B">
      <w:r>
        <w:separator/>
      </w:r>
    </w:p>
  </w:footnote>
  <w:footnote w:type="continuationSeparator" w:id="0">
    <w:p w:rsidR="006C7C4D" w:rsidRDefault="006C7C4D" w:rsidP="00A564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4B81"/>
    <w:rsid w:val="00694B81"/>
    <w:rsid w:val="006C7C4D"/>
    <w:rsid w:val="00A5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273"/>
  </w:style>
  <w:style w:type="paragraph" w:styleId="1">
    <w:name w:val="heading 1"/>
    <w:basedOn w:val="normal"/>
    <w:next w:val="normal"/>
    <w:rsid w:val="00694B8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694B8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94B8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94B8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694B8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694B8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94B81"/>
  </w:style>
  <w:style w:type="table" w:customStyle="1" w:styleId="TableNormal">
    <w:name w:val="Table Normal"/>
    <w:rsid w:val="00694B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94B81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DA2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A245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A2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A2455"/>
    <w:rPr>
      <w:sz w:val="20"/>
      <w:szCs w:val="20"/>
    </w:rPr>
  </w:style>
  <w:style w:type="paragraph" w:styleId="a9">
    <w:name w:val="Subtitle"/>
    <w:basedOn w:val="normal"/>
    <w:next w:val="normal"/>
    <w:rsid w:val="00694B8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694B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564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564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B5WWbnAJBLPLYE8jXge1lASmcg==">AMUW2mUP0JftJnltgPJEaF+K9Qe0pX4w/jcoCDbxe3upNGibUeh5qCE1P/xWZbyfazp4MlAdlutPsXHyi9Tl8bUpVZRMsMfGgc3MdKud7rOuK9rd8a0k+w1vCWsyrS7vH8tzLZZaN7Mrc+gdGInI1JpEPm6GT+Zw4L3eICkyff27xsR3ZyD6GSCbgv+FedOGb5o+aExXOPhW3xzUUJqB4cxcsvEPIVGqZEJFJQK94oOLbajWzO5DFZAi+hsNdYNQ+v7je1Qhjrga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org103501</cp:lastModifiedBy>
  <cp:revision>2</cp:revision>
  <dcterms:created xsi:type="dcterms:W3CDTF">2021-11-22T00:31:00Z</dcterms:created>
  <dcterms:modified xsi:type="dcterms:W3CDTF">2022-01-03T06:20:00Z</dcterms:modified>
</cp:coreProperties>
</file>