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5D086E">
        <w:rPr>
          <w:rFonts w:ascii="標楷體" w:eastAsia="標楷體" w:hAnsi="標楷體" w:hint="eastAsia"/>
          <w:b/>
          <w:sz w:val="28"/>
          <w:szCs w:val="28"/>
          <w:u w:val="single"/>
        </w:rPr>
        <w:t>黎明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5D086E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7B6A8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5D08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異國美食品介紹與品嘗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5D08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110.12.7</w:t>
            </w:r>
          </w:p>
        </w:tc>
      </w:tr>
      <w:tr w:rsidR="007B6A8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5D08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黎明國小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6E22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70</w:t>
            </w:r>
            <w:r w:rsidR="005D086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7B6A8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5D086E" w:rsidRPr="005D086E" w:rsidRDefault="005D086E" w:rsidP="005D08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86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、讓學生認識不同食材，並能用英文介紹說明</w:t>
            </w:r>
            <w:r w:rsidRPr="005D086E">
              <w:rPr>
                <w:rFonts w:ascii="標楷體" w:eastAsia="標楷體" w:hAnsi="標楷體" w:hint="eastAsia"/>
                <w:sz w:val="28"/>
                <w:szCs w:val="28"/>
              </w:rPr>
              <w:t>特色料理。</w:t>
            </w:r>
          </w:p>
          <w:p w:rsidR="005D086E" w:rsidRPr="005D086E" w:rsidRDefault="005D086E" w:rsidP="005D08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86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、讓學生能自製美食</w:t>
            </w:r>
            <w:r w:rsidRPr="005D086E">
              <w:rPr>
                <w:rFonts w:ascii="標楷體" w:eastAsia="標楷體" w:hAnsi="標楷體" w:hint="eastAsia"/>
                <w:sz w:val="28"/>
                <w:szCs w:val="28"/>
              </w:rPr>
              <w:t>，並能用英文介紹自己的作品。</w:t>
            </w:r>
          </w:p>
          <w:p w:rsidR="005D086E" w:rsidRPr="005D086E" w:rsidRDefault="005D086E" w:rsidP="005D08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86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、指導學生能針對食物內容回答問題與練習</w:t>
            </w:r>
            <w:r w:rsidRPr="005D086E">
              <w:rPr>
                <w:rFonts w:ascii="標楷體" w:eastAsia="標楷體" w:hAnsi="標楷體" w:hint="eastAsia"/>
                <w:sz w:val="28"/>
                <w:szCs w:val="28"/>
              </w:rPr>
              <w:t>答句。</w:t>
            </w:r>
          </w:p>
          <w:p w:rsidR="005D086E" w:rsidRPr="005D086E" w:rsidRDefault="005D086E" w:rsidP="005D08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86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B6A81">
              <w:rPr>
                <w:rFonts w:ascii="標楷體" w:eastAsia="標楷體" w:hAnsi="標楷體" w:hint="eastAsia"/>
                <w:sz w:val="28"/>
                <w:szCs w:val="28"/>
              </w:rPr>
              <w:t>、教導學生表演英語歌曲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7B6A81">
              <w:rPr>
                <w:rFonts w:ascii="標楷體" w:eastAsia="標楷體" w:hAnsi="標楷體" w:hint="eastAsia"/>
                <w:sz w:val="28"/>
                <w:szCs w:val="28"/>
              </w:rPr>
              <w:t>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賓</w:t>
            </w:r>
            <w:r w:rsidRPr="005D086E">
              <w:rPr>
                <w:rFonts w:ascii="標楷體" w:eastAsia="標楷體" w:hAnsi="標楷體" w:hint="eastAsia"/>
                <w:sz w:val="28"/>
                <w:szCs w:val="28"/>
              </w:rPr>
              <w:t>進行交流。</w:t>
            </w:r>
          </w:p>
          <w:p w:rsidR="000B3341" w:rsidRPr="000B3341" w:rsidRDefault="005D086E" w:rsidP="005D08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D086E">
              <w:rPr>
                <w:rFonts w:ascii="標楷體" w:eastAsia="標楷體" w:hAnsi="標楷體" w:hint="eastAsia"/>
                <w:sz w:val="28"/>
                <w:szCs w:val="28"/>
              </w:rPr>
              <w:t>5、以英文做為友善交流工具，學習了解異國文化。</w:t>
            </w:r>
          </w:p>
        </w:tc>
      </w:tr>
      <w:tr w:rsidR="007B6A8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6E220E" w:rsidRDefault="005D086E" w:rsidP="006E22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/>
                <w:sz w:val="28"/>
                <w:szCs w:val="28"/>
              </w:rPr>
            </w:pPr>
            <w:r w:rsidRPr="006E220E">
              <w:rPr>
                <w:rFonts w:ascii="標楷體" w:eastAsia="標楷體" w:hAnsi="標楷體" w:hint="eastAsia"/>
                <w:sz w:val="28"/>
                <w:szCs w:val="28"/>
              </w:rPr>
              <w:t>下次可以介紹更多材料部份的英語單字，增進學生單字量</w:t>
            </w:r>
            <w:r w:rsidRPr="006E220E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  <w:p w:rsidR="006E220E" w:rsidRPr="006E220E" w:rsidRDefault="006E220E" w:rsidP="006E220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可讓小朋友用英文話劇方式表演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</w:tr>
      <w:tr w:rsidR="007B6A81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7B6A81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7B6A8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84120" cy="193253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110.12.7壽司列車活動_211207_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273" cy="1933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7B6A8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3810</wp:posOffset>
                  </wp:positionV>
                  <wp:extent cx="2659380" cy="1901825"/>
                  <wp:effectExtent l="0" t="0" r="7620" b="317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110.12.7壽司列車活動_211207_1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190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7B6A81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6E220E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英語老師指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導異國美食</w:t>
            </w:r>
            <w:r w:rsidR="007B6A81" w:rsidRPr="007B6A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英語單字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7B6A81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B6A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英語老師指導小朋友英語會話</w:t>
            </w:r>
          </w:p>
        </w:tc>
      </w:tr>
      <w:tr w:rsidR="007B6A81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7B6A8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294709" cy="1720341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110.12.7壽司列車活動_211207_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875" cy="1729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7B6A8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20320</wp:posOffset>
                  </wp:positionV>
                  <wp:extent cx="2324100" cy="1656080"/>
                  <wp:effectExtent l="0" t="0" r="0" b="127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110.12.7壽司列車活動_211207_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65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7B6A81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7B6A81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B6A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小朋友用英語回答問題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7B6A81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B6A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小朋友製作異國美食</w:t>
            </w:r>
          </w:p>
        </w:tc>
      </w:tr>
      <w:tr w:rsidR="007B6A81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7B6A81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77524" cy="1857398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110.12.7壽司列車活動_211207_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468" cy="1864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7B6A81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301715" cy="1725593"/>
                  <wp:effectExtent l="0" t="0" r="3810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110.12.7壽司列車活動_211207_7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021" cy="174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A81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7B6A81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B6A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小朋友品嘗異國美食料理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7B6A81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B6A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小朋友歡唱英語歌曲</w:t>
            </w:r>
          </w:p>
        </w:tc>
      </w:tr>
    </w:tbl>
    <w:p w:rsidR="001007F9" w:rsidRPr="00562CBA" w:rsidRDefault="001007F9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01A12"/>
    <w:multiLevelType w:val="hybridMultilevel"/>
    <w:tmpl w:val="B022A6B0"/>
    <w:lvl w:ilvl="0" w:tplc="9A38DE9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1561FA"/>
    <w:rsid w:val="00562CBA"/>
    <w:rsid w:val="005D086E"/>
    <w:rsid w:val="006A327F"/>
    <w:rsid w:val="006E220E"/>
    <w:rsid w:val="007B6A81"/>
    <w:rsid w:val="00F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EEB3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2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5</cp:revision>
  <dcterms:created xsi:type="dcterms:W3CDTF">2021-11-17T03:34:00Z</dcterms:created>
  <dcterms:modified xsi:type="dcterms:W3CDTF">2021-12-07T05:20:00Z</dcterms:modified>
</cp:coreProperties>
</file>